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06BF" w:rsidRDefault="003463CA" w:rsidP="00023C01">
      <w:pPr>
        <w:spacing w:after="200" w:line="480" w:lineRule="auto"/>
        <w:contextualSpacing/>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BAB II</w:t>
      </w:r>
    </w:p>
    <w:p w:rsidR="00177332" w:rsidRDefault="00A50F66" w:rsidP="00023C01">
      <w:pPr>
        <w:spacing w:after="200" w:line="480" w:lineRule="auto"/>
        <w:contextualSpacing/>
        <w:jc w:val="center"/>
        <w:rPr>
          <w:rFonts w:ascii="Times New Roman" w:hAnsi="Times New Roman" w:cs="Times New Roman"/>
          <w:b/>
          <w:sz w:val="24"/>
          <w:szCs w:val="24"/>
        </w:rPr>
      </w:pPr>
      <w:r>
        <w:rPr>
          <w:rFonts w:ascii="Times New Roman" w:hAnsi="Times New Roman" w:cs="Times New Roman"/>
          <w:b/>
          <w:sz w:val="24"/>
          <w:szCs w:val="24"/>
        </w:rPr>
        <w:t>TINJAUAN PUSTAKA, KERANGKA PEMIKIRAN, DAN HIPOTESIS PENELITIAN</w:t>
      </w:r>
    </w:p>
    <w:p w:rsidR="008B0966" w:rsidRDefault="008B0966" w:rsidP="00E21360">
      <w:pPr>
        <w:spacing w:after="200" w:line="480" w:lineRule="auto"/>
        <w:contextualSpacing/>
        <w:jc w:val="both"/>
        <w:rPr>
          <w:rFonts w:ascii="Times New Roman" w:hAnsi="Times New Roman" w:cs="Times New Roman"/>
          <w:b/>
          <w:sz w:val="24"/>
          <w:szCs w:val="24"/>
        </w:rPr>
      </w:pPr>
    </w:p>
    <w:p w:rsidR="008115A8" w:rsidRDefault="00B11270" w:rsidP="00E21360">
      <w:pPr>
        <w:spacing w:after="20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2.1</w:t>
      </w:r>
      <w:r>
        <w:rPr>
          <w:rFonts w:ascii="Times New Roman" w:hAnsi="Times New Roman" w:cs="Times New Roman"/>
          <w:b/>
          <w:sz w:val="24"/>
          <w:szCs w:val="24"/>
        </w:rPr>
        <w:tab/>
      </w:r>
      <w:r w:rsidR="008115A8">
        <w:rPr>
          <w:rFonts w:ascii="Times New Roman" w:hAnsi="Times New Roman" w:cs="Times New Roman"/>
          <w:b/>
          <w:sz w:val="24"/>
          <w:szCs w:val="24"/>
        </w:rPr>
        <w:t>Tinjauan Pustaka</w:t>
      </w:r>
    </w:p>
    <w:p w:rsidR="008B0966" w:rsidRDefault="00802521" w:rsidP="00E21360">
      <w:pPr>
        <w:spacing w:after="200"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Dalam </w:t>
      </w:r>
      <w:proofErr w:type="gramStart"/>
      <w:r>
        <w:rPr>
          <w:rFonts w:ascii="Times New Roman" w:hAnsi="Times New Roman" w:cs="Times New Roman"/>
          <w:sz w:val="24"/>
          <w:szCs w:val="24"/>
        </w:rPr>
        <w:t>bab</w:t>
      </w:r>
      <w:proofErr w:type="gramEnd"/>
      <w:r>
        <w:rPr>
          <w:rFonts w:ascii="Times New Roman" w:hAnsi="Times New Roman" w:cs="Times New Roman"/>
          <w:sz w:val="24"/>
          <w:szCs w:val="24"/>
        </w:rPr>
        <w:t xml:space="preserve"> ini, akan dibahas mengenai teori-teori yang berkembang dari masing-masing objek penelitian yang akan diteliti. Teori-teori tersebut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menjadi pondasi dasar dalam penentuan kerangka pemikiran dalam penelitian. </w:t>
      </w:r>
      <w:r w:rsidR="00695B6D">
        <w:rPr>
          <w:rFonts w:ascii="Times New Roman" w:hAnsi="Times New Roman" w:cs="Times New Roman"/>
          <w:sz w:val="24"/>
          <w:szCs w:val="24"/>
        </w:rPr>
        <w:t>Adapun penjelasan dari teori-teori tersebut sebagai berikut.</w:t>
      </w:r>
    </w:p>
    <w:p w:rsidR="00802521" w:rsidRDefault="00385918" w:rsidP="00E21360">
      <w:pPr>
        <w:spacing w:after="200" w:line="480" w:lineRule="auto"/>
        <w:contextualSpacing/>
        <w:jc w:val="both"/>
        <w:rPr>
          <w:rFonts w:ascii="Times New Roman" w:hAnsi="Times New Roman" w:cs="Times New Roman"/>
          <w:b/>
          <w:sz w:val="24"/>
          <w:szCs w:val="24"/>
        </w:rPr>
      </w:pPr>
      <w:r w:rsidRPr="00385918">
        <w:rPr>
          <w:rFonts w:ascii="Times New Roman" w:hAnsi="Times New Roman" w:cs="Times New Roman"/>
          <w:b/>
          <w:sz w:val="24"/>
          <w:szCs w:val="24"/>
        </w:rPr>
        <w:t>2.1.1</w:t>
      </w:r>
      <w:r w:rsidRPr="00385918">
        <w:rPr>
          <w:rFonts w:ascii="Times New Roman" w:hAnsi="Times New Roman" w:cs="Times New Roman"/>
          <w:b/>
          <w:sz w:val="24"/>
          <w:szCs w:val="24"/>
        </w:rPr>
        <w:tab/>
      </w:r>
      <w:r>
        <w:rPr>
          <w:rFonts w:ascii="Times New Roman" w:hAnsi="Times New Roman" w:cs="Times New Roman"/>
          <w:b/>
          <w:sz w:val="24"/>
          <w:szCs w:val="24"/>
        </w:rPr>
        <w:t>Rasio Keuangan</w:t>
      </w:r>
    </w:p>
    <w:p w:rsidR="00385918" w:rsidRDefault="00385918" w:rsidP="00E21360">
      <w:pPr>
        <w:spacing w:after="200" w:line="480" w:lineRule="auto"/>
        <w:ind w:left="-11" w:firstLine="720"/>
        <w:contextualSpacing/>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Analisis rasio merupakan suatu alat analisis keuangan yang sangat populer dan banyak digunakan. Rasio merupakan alat untuk menyatakan pandangan terhadap kondisi yang mendasari dalam hal ini adalah kondisi </w:t>
      </w:r>
      <w:r>
        <w:rPr>
          <w:rFonts w:ascii="Times New Roman" w:hAnsi="Times New Roman" w:cs="Times New Roman"/>
          <w:i/>
          <w:sz w:val="24"/>
          <w:szCs w:val="24"/>
        </w:rPr>
        <w:t xml:space="preserve">financial </w:t>
      </w:r>
      <w:r>
        <w:rPr>
          <w:rFonts w:ascii="Times New Roman" w:hAnsi="Times New Roman" w:cs="Times New Roman"/>
          <w:sz w:val="24"/>
          <w:szCs w:val="24"/>
        </w:rPr>
        <w:t xml:space="preserve">perusahaan. </w:t>
      </w:r>
    </w:p>
    <w:p w:rsidR="00385918" w:rsidRDefault="00385918" w:rsidP="00E21360">
      <w:pPr>
        <w:spacing w:after="0" w:line="480" w:lineRule="auto"/>
        <w:jc w:val="both"/>
        <w:rPr>
          <w:rFonts w:ascii="Times New Roman" w:hAnsi="Times New Roman" w:cs="Times New Roman"/>
          <w:b/>
          <w:sz w:val="24"/>
          <w:szCs w:val="24"/>
        </w:rPr>
      </w:pPr>
      <w:r w:rsidRPr="00385918">
        <w:rPr>
          <w:rFonts w:ascii="Times New Roman" w:hAnsi="Times New Roman" w:cs="Times New Roman"/>
          <w:b/>
          <w:sz w:val="24"/>
          <w:szCs w:val="24"/>
        </w:rPr>
        <w:t>2.1.1.1</w:t>
      </w:r>
      <w:r w:rsidRPr="00385918">
        <w:rPr>
          <w:rFonts w:ascii="Times New Roman" w:hAnsi="Times New Roman" w:cs="Times New Roman"/>
          <w:b/>
          <w:sz w:val="24"/>
          <w:szCs w:val="24"/>
        </w:rPr>
        <w:tab/>
        <w:t>Definisi Rasio Keuangan</w:t>
      </w:r>
    </w:p>
    <w:p w:rsidR="00177547" w:rsidRDefault="00385918" w:rsidP="00E21360">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Analisis keuangan yang mencakup analisis rasio keuangan, analisis kelemahan dan kekuatan di bidang finansial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sangat membantu dalam menilai prestasi manajemen masa lalu dan prospeknya di masa datang. Dengan analisis keuangan ini dapat diketahui kekuatan serta kelemahan yang dimiliki oleh seorang </w:t>
      </w:r>
      <w:r>
        <w:rPr>
          <w:rFonts w:ascii="Times New Roman" w:hAnsi="Times New Roman" w:cs="Times New Roman"/>
          <w:i/>
          <w:sz w:val="24"/>
          <w:szCs w:val="24"/>
        </w:rPr>
        <w:t xml:space="preserve">business entreprise. </w:t>
      </w:r>
      <w:r>
        <w:rPr>
          <w:rFonts w:ascii="Times New Roman" w:hAnsi="Times New Roman" w:cs="Times New Roman"/>
          <w:sz w:val="24"/>
          <w:szCs w:val="24"/>
        </w:rPr>
        <w:t xml:space="preserve">Rasio tersebut dapat memberikan indikasi apakah perusahaan memiliki kas yang cukup untuk memenuhi kewajiban finansialnya, besarnya piutang yang cukup rasional, efisiensi manajemen persediaan, perencanaan </w:t>
      </w:r>
      <w:r w:rsidR="00AE08EF">
        <w:rPr>
          <w:rFonts w:ascii="Times New Roman" w:hAnsi="Times New Roman" w:cs="Times New Roman"/>
          <w:sz w:val="24"/>
          <w:szCs w:val="24"/>
        </w:rPr>
        <w:t xml:space="preserve"> pengeluaran investasi yang baik dan struktur modal yang sehat sehingga tujuan umum memaksimumkan kemakmuran pemegang saham dapat dicapai.</w:t>
      </w:r>
    </w:p>
    <w:p w:rsidR="005C143F" w:rsidRDefault="00177547" w:rsidP="00E21360">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lastRenderedPageBreak/>
        <w:t>Penggunaan analisis rasio keuangan ini sangat bervariasi dan tergantung oleh pihak yang memerlukan. Disamping itu juga perlu disadari bahwa analisis rasio keuangan ini hanya memberikan gambaran satu sisi saja, oleh sebab itu masih diperlukan lagi tambahan data agar dapat lebih baik. Akhirnya analisis rasio keuangan ini hanya bermanfaat apabila dibandingkan dengan standar yang jelas, seperti standar industri, kecenderungan atau standar tertentu sebagai tujuan manajemen perusahan. Selain</w:t>
      </w:r>
      <w:r w:rsidR="003B7E5E">
        <w:rPr>
          <w:rFonts w:ascii="Times New Roman" w:hAnsi="Times New Roman" w:cs="Times New Roman"/>
          <w:sz w:val="24"/>
          <w:szCs w:val="24"/>
        </w:rPr>
        <w:t xml:space="preserve"> itu perlu diperhatikan apabila </w:t>
      </w:r>
      <w:r>
        <w:rPr>
          <w:rFonts w:ascii="Times New Roman" w:hAnsi="Times New Roman" w:cs="Times New Roman"/>
          <w:sz w:val="24"/>
          <w:szCs w:val="24"/>
        </w:rPr>
        <w:t xml:space="preserve">rasio satu perusahaan dengan perusahaan yang lain adalah menyangkut sistem akuntansi yang dipergunakan. </w:t>
      </w:r>
    </w:p>
    <w:p w:rsidR="005C143F" w:rsidRDefault="005C143F" w:rsidP="00E21360">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Analisis rasio keuangan adalah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analisa dengan menggunakan perhitungan-perhitungan perbandingan atas data kuantitatif yang ditujukan dalam neraca maupun laba rugi. Pada dasarnya perhitungan rasio-rasio keuangan adalah untuk menilai kinerja keuangan perusahaan dimasa lalu, saat ini dan kemungkinannya di masa depan. Berikut definisi ra</w:t>
      </w:r>
      <w:r w:rsidR="004A1546">
        <w:rPr>
          <w:rFonts w:ascii="Times New Roman" w:hAnsi="Times New Roman" w:cs="Times New Roman"/>
          <w:sz w:val="24"/>
          <w:szCs w:val="24"/>
        </w:rPr>
        <w:t>sio keuangan menurut para ahli:</w:t>
      </w:r>
    </w:p>
    <w:p w:rsidR="004A1546" w:rsidRDefault="004A1546" w:rsidP="00E21360">
      <w:pPr>
        <w:tabs>
          <w:tab w:val="left" w:pos="3228"/>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Menurut Kasmir (2012:104):</w:t>
      </w:r>
    </w:p>
    <w:p w:rsidR="00330CAF" w:rsidRPr="00B471FD" w:rsidRDefault="000B23B1" w:rsidP="003B4F99">
      <w:pPr>
        <w:tabs>
          <w:tab w:val="left" w:pos="709"/>
        </w:tabs>
        <w:spacing w:after="0" w:line="240" w:lineRule="auto"/>
        <w:ind w:left="426"/>
        <w:jc w:val="both"/>
        <w:rPr>
          <w:rFonts w:ascii="Times New Roman" w:hAnsi="Times New Roman" w:cs="Times New Roman"/>
          <w:sz w:val="24"/>
          <w:szCs w:val="24"/>
        </w:rPr>
      </w:pPr>
      <w:r w:rsidRPr="00B471FD">
        <w:rPr>
          <w:rFonts w:ascii="Times New Roman" w:hAnsi="Times New Roman" w:cs="Times New Roman"/>
          <w:sz w:val="24"/>
          <w:szCs w:val="24"/>
        </w:rPr>
        <w:t xml:space="preserve">“Rasio keuangan merupakan kegiatan membandingkan angka-angka yang ada dalam laporan keuangan dengan </w:t>
      </w:r>
      <w:proofErr w:type="gramStart"/>
      <w:r w:rsidRPr="00B471FD">
        <w:rPr>
          <w:rFonts w:ascii="Times New Roman" w:hAnsi="Times New Roman" w:cs="Times New Roman"/>
          <w:sz w:val="24"/>
          <w:szCs w:val="24"/>
        </w:rPr>
        <w:t>cara</w:t>
      </w:r>
      <w:proofErr w:type="gramEnd"/>
      <w:r w:rsidRPr="00B471FD">
        <w:rPr>
          <w:rFonts w:ascii="Times New Roman" w:hAnsi="Times New Roman" w:cs="Times New Roman"/>
          <w:sz w:val="24"/>
          <w:szCs w:val="24"/>
        </w:rPr>
        <w:t xml:space="preserve"> membagi satu angka dengan angka lainnya. Perbandingan dapat dilakukan antara satu komponen dengan komponen dalam satu laporan keuangan atau antar komponen yang ada di antara laporan keuangan”.</w:t>
      </w:r>
    </w:p>
    <w:p w:rsidR="00841F5A" w:rsidRDefault="00841F5A" w:rsidP="00841F5A">
      <w:pPr>
        <w:tabs>
          <w:tab w:val="left" w:pos="709"/>
        </w:tabs>
        <w:spacing w:after="0" w:line="240" w:lineRule="auto"/>
        <w:jc w:val="both"/>
        <w:rPr>
          <w:rFonts w:ascii="Times New Roman" w:hAnsi="Times New Roman" w:cs="Times New Roman"/>
          <w:sz w:val="24"/>
          <w:szCs w:val="24"/>
        </w:rPr>
      </w:pPr>
    </w:p>
    <w:p w:rsidR="000B23B1" w:rsidRDefault="000B23B1" w:rsidP="00E21360">
      <w:pPr>
        <w:tabs>
          <w:tab w:val="left" w:pos="709"/>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Sedangkan menurut Sartono (2010:113)</w:t>
      </w:r>
    </w:p>
    <w:p w:rsidR="000B23B1" w:rsidRPr="00B471FD" w:rsidRDefault="000B23B1" w:rsidP="003B4F99">
      <w:pPr>
        <w:tabs>
          <w:tab w:val="left" w:pos="709"/>
        </w:tab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ab/>
      </w:r>
      <w:r w:rsidR="00841F5A" w:rsidRPr="00B471FD">
        <w:rPr>
          <w:rFonts w:ascii="Times New Roman" w:hAnsi="Times New Roman" w:cs="Times New Roman"/>
          <w:sz w:val="24"/>
          <w:szCs w:val="24"/>
        </w:rPr>
        <w:t>“</w:t>
      </w:r>
      <w:r w:rsidRPr="00B471FD">
        <w:rPr>
          <w:rFonts w:ascii="Times New Roman" w:hAnsi="Times New Roman" w:cs="Times New Roman"/>
          <w:sz w:val="24"/>
          <w:szCs w:val="24"/>
        </w:rPr>
        <w:t>Analisis keuangan yang mencakup analisis rasio keuangan, analisis kelemahan dan kekuatan di bidang financial akan sangat membantu dalam menilai prestasi manajemen masa lalu dan prospeknya di masa datang. Rasio tersebut dapat memberikan indikasi apakah perusahaan memiliki kas yang cukup untuk memenuhi kewajiban finansialnya, besarnya piutang yang cukup rasional, efisiensi manajemen persediaan, perencanaan pengeluaran investasi yang baik, dan struktur modal yang sehat sehingga tujuan memaksimumkan kemakmuran pemegang saham dapat dicapai</w:t>
      </w:r>
      <w:r w:rsidR="00841F5A" w:rsidRPr="00B471FD">
        <w:rPr>
          <w:rFonts w:ascii="Times New Roman" w:hAnsi="Times New Roman" w:cs="Times New Roman"/>
          <w:sz w:val="24"/>
          <w:szCs w:val="24"/>
        </w:rPr>
        <w:t>”</w:t>
      </w:r>
      <w:r w:rsidRPr="00B471FD">
        <w:rPr>
          <w:rFonts w:ascii="Times New Roman" w:hAnsi="Times New Roman" w:cs="Times New Roman"/>
          <w:sz w:val="24"/>
          <w:szCs w:val="24"/>
        </w:rPr>
        <w:t>.</w:t>
      </w:r>
    </w:p>
    <w:p w:rsidR="000B23B1" w:rsidRDefault="000B23B1" w:rsidP="00E21360">
      <w:pPr>
        <w:tabs>
          <w:tab w:val="left" w:pos="709"/>
        </w:tabs>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Berdasarkan beberapa pengertian di atas, dapat disimpulkan bahwa rasio keuangan adalah kegiatan menganalisa laporan keuangan dengan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membandingkan angka-angka, membagi satu angka dengan angka lainnya sehingga didapat hubungan yang relevan atas angka-angka tersebut untuk mengetahui kondisi keuangan perusahaan yang tetap sehingga tujuan memaksimumkan kemakmuran pemegang saham dapat dicapai.</w:t>
      </w:r>
    </w:p>
    <w:p w:rsidR="001C0957" w:rsidRDefault="001C0957" w:rsidP="00E21360">
      <w:pPr>
        <w:tabs>
          <w:tab w:val="left" w:pos="709"/>
        </w:tabs>
        <w:spacing w:after="0" w:line="480" w:lineRule="auto"/>
        <w:jc w:val="both"/>
        <w:rPr>
          <w:rFonts w:ascii="Times New Roman" w:hAnsi="Times New Roman" w:cs="Times New Roman"/>
          <w:b/>
          <w:sz w:val="24"/>
          <w:szCs w:val="24"/>
        </w:rPr>
      </w:pPr>
      <w:r w:rsidRPr="001C0957">
        <w:rPr>
          <w:rFonts w:ascii="Times New Roman" w:hAnsi="Times New Roman" w:cs="Times New Roman"/>
          <w:b/>
          <w:sz w:val="24"/>
          <w:szCs w:val="24"/>
        </w:rPr>
        <w:t>2.1.1</w:t>
      </w:r>
      <w:r w:rsidR="00681A03">
        <w:rPr>
          <w:rFonts w:ascii="Times New Roman" w:hAnsi="Times New Roman" w:cs="Times New Roman"/>
          <w:b/>
          <w:sz w:val="24"/>
          <w:szCs w:val="24"/>
        </w:rPr>
        <w:t>.</w:t>
      </w:r>
      <w:r w:rsidRPr="001C0957">
        <w:rPr>
          <w:rFonts w:ascii="Times New Roman" w:hAnsi="Times New Roman" w:cs="Times New Roman"/>
          <w:b/>
          <w:sz w:val="24"/>
          <w:szCs w:val="24"/>
        </w:rPr>
        <w:t>2</w:t>
      </w:r>
      <w:r w:rsidRPr="001C0957">
        <w:rPr>
          <w:rFonts w:ascii="Times New Roman" w:hAnsi="Times New Roman" w:cs="Times New Roman"/>
          <w:b/>
          <w:sz w:val="24"/>
          <w:szCs w:val="24"/>
        </w:rPr>
        <w:tab/>
        <w:t>Manfaat Rasio Keuangan</w:t>
      </w:r>
    </w:p>
    <w:p w:rsidR="00817DE6" w:rsidRDefault="00817DE6" w:rsidP="00E21360">
      <w:pPr>
        <w:spacing w:after="0" w:line="480" w:lineRule="auto"/>
        <w:ind w:left="-11" w:firstLine="720"/>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Dengan menganalisis sebuah laporan keuangan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didapatkan sebuah gambaran mengenai keadaan suatu perusahaan. Adapun manfaat dengan digunakannya analisis rasio keuangan menurut Fahmi (2011:109) yaitu:</w:t>
      </w:r>
    </w:p>
    <w:p w:rsidR="00817DE6" w:rsidRDefault="00817DE6" w:rsidP="00076281">
      <w:pPr>
        <w:pStyle w:val="ListParagraph"/>
        <w:numPr>
          <w:ilvl w:val="0"/>
          <w:numId w:val="1"/>
        </w:num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Bermanfaat untuk dijadikan sebagai alat menilai kinerja dan prestasi perusahaan.</w:t>
      </w:r>
    </w:p>
    <w:p w:rsidR="00817DE6" w:rsidRDefault="00817DE6" w:rsidP="00076281">
      <w:pPr>
        <w:pStyle w:val="ListParagraph"/>
        <w:numPr>
          <w:ilvl w:val="0"/>
          <w:numId w:val="1"/>
        </w:num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Bermanfaat bagi pihak manajemen sebagai rujukan untuk membuat perencanaan.</w:t>
      </w:r>
    </w:p>
    <w:p w:rsidR="00817DE6" w:rsidRDefault="00817DE6" w:rsidP="00076281">
      <w:pPr>
        <w:pStyle w:val="ListParagraph"/>
        <w:numPr>
          <w:ilvl w:val="0"/>
          <w:numId w:val="1"/>
        </w:num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Dapat dijadikan sebagai alat untuk mengevaluasi kondisi suatu perusahaan dari perspektif keuangan.</w:t>
      </w:r>
    </w:p>
    <w:p w:rsidR="00817DE6" w:rsidRPr="00817DE6" w:rsidRDefault="00817DE6" w:rsidP="00076281">
      <w:pPr>
        <w:pStyle w:val="ListParagraph"/>
        <w:numPr>
          <w:ilvl w:val="0"/>
          <w:numId w:val="1"/>
        </w:num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Bermanfaat bagi para kreditur digunakan untuk memperkirakan potensi risiko yang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dihadapi dengan adanya jaminan kelangsungan pembayaran bunga dan pengembalian pokok pinjaman.</w:t>
      </w:r>
    </w:p>
    <w:p w:rsidR="00817DE6" w:rsidRDefault="00817DE6" w:rsidP="00076281">
      <w:pPr>
        <w:pStyle w:val="ListParagraph"/>
        <w:numPr>
          <w:ilvl w:val="0"/>
          <w:numId w:val="1"/>
        </w:num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Dapat dijadikan sebagai penilaian bagi pihak </w:t>
      </w:r>
      <w:r>
        <w:rPr>
          <w:rFonts w:ascii="Times New Roman" w:hAnsi="Times New Roman" w:cs="Times New Roman"/>
          <w:i/>
          <w:sz w:val="24"/>
          <w:szCs w:val="24"/>
        </w:rPr>
        <w:t xml:space="preserve">stakeholder </w:t>
      </w:r>
      <w:r>
        <w:rPr>
          <w:rFonts w:ascii="Times New Roman" w:hAnsi="Times New Roman" w:cs="Times New Roman"/>
          <w:sz w:val="24"/>
          <w:szCs w:val="24"/>
        </w:rPr>
        <w:t xml:space="preserve">organisasi. </w:t>
      </w:r>
    </w:p>
    <w:p w:rsidR="00076281" w:rsidRDefault="00076281" w:rsidP="00076281">
      <w:pPr>
        <w:pStyle w:val="ListParagraph"/>
        <w:tabs>
          <w:tab w:val="left" w:pos="709"/>
        </w:tabs>
        <w:spacing w:after="0" w:line="360" w:lineRule="auto"/>
        <w:ind w:left="709"/>
        <w:jc w:val="both"/>
        <w:rPr>
          <w:rFonts w:ascii="Times New Roman" w:hAnsi="Times New Roman" w:cs="Times New Roman"/>
          <w:sz w:val="24"/>
          <w:szCs w:val="24"/>
        </w:rPr>
      </w:pPr>
    </w:p>
    <w:p w:rsidR="00076281" w:rsidRPr="00076281" w:rsidRDefault="00817DE6" w:rsidP="00076281">
      <w:pPr>
        <w:pStyle w:val="ListParagraph"/>
        <w:tabs>
          <w:tab w:val="left" w:pos="709"/>
        </w:tabs>
        <w:spacing w:after="0" w:line="480" w:lineRule="auto"/>
        <w:ind w:left="142"/>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Berdasarkan manfaat analisis rasio tersebut kita dapat mengetahui kemampuan perusahaan dalam menghasilkan laba, besarnya hutang yang digunakan perusahaan apakah rasional atau tidak dan perencanaan yang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digunakan dalam investasi.</w:t>
      </w:r>
    </w:p>
    <w:p w:rsidR="00076281" w:rsidRDefault="00076281" w:rsidP="003E07BE">
      <w:pPr>
        <w:pStyle w:val="ListParagraph"/>
        <w:tabs>
          <w:tab w:val="left" w:pos="709"/>
        </w:tabs>
        <w:spacing w:after="0" w:line="480" w:lineRule="auto"/>
        <w:ind w:left="0"/>
        <w:jc w:val="both"/>
        <w:rPr>
          <w:rFonts w:ascii="Times New Roman" w:hAnsi="Times New Roman" w:cs="Times New Roman"/>
          <w:b/>
          <w:sz w:val="24"/>
          <w:szCs w:val="24"/>
        </w:rPr>
      </w:pPr>
    </w:p>
    <w:p w:rsidR="00076281" w:rsidRDefault="00076281" w:rsidP="003E07BE">
      <w:pPr>
        <w:pStyle w:val="ListParagraph"/>
        <w:tabs>
          <w:tab w:val="left" w:pos="709"/>
        </w:tabs>
        <w:spacing w:after="0" w:line="480" w:lineRule="auto"/>
        <w:ind w:left="0"/>
        <w:jc w:val="both"/>
        <w:rPr>
          <w:rFonts w:ascii="Times New Roman" w:hAnsi="Times New Roman" w:cs="Times New Roman"/>
          <w:b/>
          <w:sz w:val="24"/>
          <w:szCs w:val="24"/>
        </w:rPr>
      </w:pPr>
    </w:p>
    <w:p w:rsidR="00076281" w:rsidRDefault="00076281" w:rsidP="003E07BE">
      <w:pPr>
        <w:pStyle w:val="ListParagraph"/>
        <w:tabs>
          <w:tab w:val="left" w:pos="709"/>
        </w:tabs>
        <w:spacing w:after="0" w:line="480" w:lineRule="auto"/>
        <w:ind w:left="0"/>
        <w:jc w:val="both"/>
        <w:rPr>
          <w:rFonts w:ascii="Times New Roman" w:hAnsi="Times New Roman" w:cs="Times New Roman"/>
          <w:b/>
          <w:sz w:val="24"/>
          <w:szCs w:val="24"/>
        </w:rPr>
      </w:pPr>
    </w:p>
    <w:p w:rsidR="00076281" w:rsidRDefault="00076281" w:rsidP="003E07BE">
      <w:pPr>
        <w:pStyle w:val="ListParagraph"/>
        <w:tabs>
          <w:tab w:val="left" w:pos="709"/>
        </w:tabs>
        <w:spacing w:after="0" w:line="480" w:lineRule="auto"/>
        <w:ind w:left="0"/>
        <w:jc w:val="both"/>
        <w:rPr>
          <w:rFonts w:ascii="Times New Roman" w:hAnsi="Times New Roman" w:cs="Times New Roman"/>
          <w:b/>
          <w:sz w:val="24"/>
          <w:szCs w:val="24"/>
        </w:rPr>
      </w:pPr>
    </w:p>
    <w:p w:rsidR="00076281" w:rsidRDefault="00076281" w:rsidP="003E07BE">
      <w:pPr>
        <w:pStyle w:val="ListParagraph"/>
        <w:tabs>
          <w:tab w:val="left" w:pos="709"/>
        </w:tabs>
        <w:spacing w:after="0" w:line="480" w:lineRule="auto"/>
        <w:ind w:left="0"/>
        <w:jc w:val="both"/>
        <w:rPr>
          <w:rFonts w:ascii="Times New Roman" w:hAnsi="Times New Roman" w:cs="Times New Roman"/>
          <w:b/>
          <w:sz w:val="24"/>
          <w:szCs w:val="24"/>
        </w:rPr>
      </w:pPr>
    </w:p>
    <w:p w:rsidR="005468DE" w:rsidRDefault="00AA22F4" w:rsidP="003E07BE">
      <w:pPr>
        <w:pStyle w:val="ListParagraph"/>
        <w:tabs>
          <w:tab w:val="left" w:pos="709"/>
        </w:tabs>
        <w:spacing w:after="0" w:line="480" w:lineRule="auto"/>
        <w:ind w:left="0"/>
        <w:jc w:val="both"/>
        <w:rPr>
          <w:rFonts w:ascii="Times New Roman" w:hAnsi="Times New Roman" w:cs="Times New Roman"/>
          <w:b/>
          <w:sz w:val="24"/>
          <w:szCs w:val="24"/>
        </w:rPr>
      </w:pPr>
      <w:r>
        <w:rPr>
          <w:rFonts w:ascii="Times New Roman" w:hAnsi="Times New Roman" w:cs="Times New Roman"/>
          <w:b/>
          <w:sz w:val="24"/>
          <w:szCs w:val="24"/>
        </w:rPr>
        <w:lastRenderedPageBreak/>
        <w:t>2.1.1.3</w:t>
      </w:r>
      <w:r>
        <w:rPr>
          <w:rFonts w:ascii="Times New Roman" w:hAnsi="Times New Roman" w:cs="Times New Roman"/>
          <w:b/>
          <w:sz w:val="24"/>
          <w:szCs w:val="24"/>
        </w:rPr>
        <w:tab/>
      </w:r>
      <w:r w:rsidR="005468DE" w:rsidRPr="005468DE">
        <w:rPr>
          <w:rFonts w:ascii="Times New Roman" w:hAnsi="Times New Roman" w:cs="Times New Roman"/>
          <w:b/>
          <w:sz w:val="24"/>
          <w:szCs w:val="24"/>
        </w:rPr>
        <w:t>Keunggulan Rasio Keuangan</w:t>
      </w:r>
    </w:p>
    <w:p w:rsidR="00076281" w:rsidRDefault="005468DE" w:rsidP="003E07BE">
      <w:pPr>
        <w:spacing w:after="0" w:line="480" w:lineRule="auto"/>
        <w:ind w:left="-11" w:firstLine="720"/>
        <w:jc w:val="both"/>
        <w:rPr>
          <w:rFonts w:ascii="Times New Roman" w:hAnsi="Times New Roman" w:cs="Times New Roman"/>
          <w:sz w:val="24"/>
          <w:szCs w:val="24"/>
        </w:rPr>
      </w:pPr>
      <w:r>
        <w:rPr>
          <w:rFonts w:ascii="Times New Roman" w:hAnsi="Times New Roman" w:cs="Times New Roman"/>
          <w:sz w:val="24"/>
          <w:szCs w:val="24"/>
        </w:rPr>
        <w:t xml:space="preserve">Analisis rasio keuangan merupakan analisis yang paling sering dilakukan untuk menilai kondisi keuangan dan kinerja perusahaan dibandingkan alat analisis keuangan lainnya. </w:t>
      </w:r>
    </w:p>
    <w:p w:rsidR="005468DE" w:rsidRDefault="005468DE" w:rsidP="003E07BE">
      <w:pPr>
        <w:spacing w:after="0" w:line="480" w:lineRule="auto"/>
        <w:ind w:left="-11" w:firstLine="720"/>
        <w:jc w:val="both"/>
        <w:rPr>
          <w:rFonts w:ascii="Times New Roman" w:hAnsi="Times New Roman" w:cs="Times New Roman"/>
          <w:sz w:val="24"/>
          <w:szCs w:val="24"/>
        </w:rPr>
      </w:pPr>
      <w:r>
        <w:rPr>
          <w:rFonts w:ascii="Times New Roman" w:hAnsi="Times New Roman" w:cs="Times New Roman"/>
          <w:sz w:val="24"/>
          <w:szCs w:val="24"/>
        </w:rPr>
        <w:t xml:space="preserve">Analisis rasio keuangan memiliki beberapa keunggulan sebagai alat analisis sebagaimana yang dikemukakan oleh Harahap (2006:298). </w:t>
      </w:r>
    </w:p>
    <w:p w:rsidR="005468DE" w:rsidRDefault="005468DE" w:rsidP="0065247B">
      <w:pPr>
        <w:pStyle w:val="ListParagraph"/>
        <w:numPr>
          <w:ilvl w:val="0"/>
          <w:numId w:val="2"/>
        </w:num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Rasio merupakan angka-angka atau ikhtisar statistik yang lebih mudah dibaca dan ditafsirkan.</w:t>
      </w:r>
    </w:p>
    <w:p w:rsidR="005468DE" w:rsidRDefault="005468DE" w:rsidP="0065247B">
      <w:pPr>
        <w:pStyle w:val="ListParagraph"/>
        <w:numPr>
          <w:ilvl w:val="0"/>
          <w:numId w:val="2"/>
        </w:num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Rasio merupakan pengganti yang sederhana dari informasi yang disajikan laporan keuangan yang sangat rinci dan rumit.</w:t>
      </w:r>
    </w:p>
    <w:p w:rsidR="005468DE" w:rsidRDefault="005468DE" w:rsidP="0065247B">
      <w:pPr>
        <w:pStyle w:val="ListParagraph"/>
        <w:numPr>
          <w:ilvl w:val="0"/>
          <w:numId w:val="2"/>
        </w:num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Rasio mengetahui posisi perusahaan ditengah industri lain.</w:t>
      </w:r>
    </w:p>
    <w:p w:rsidR="005468DE" w:rsidRDefault="005468DE" w:rsidP="0065247B">
      <w:pPr>
        <w:pStyle w:val="ListParagraph"/>
        <w:numPr>
          <w:ilvl w:val="0"/>
          <w:numId w:val="2"/>
        </w:num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Rasio sangat bermanfaat untuk bahan dalam mengisi model-model pengambilan keputusan dan model prediksi (z-score). </w:t>
      </w:r>
    </w:p>
    <w:p w:rsidR="005468DE" w:rsidRDefault="005468DE" w:rsidP="0065247B">
      <w:pPr>
        <w:pStyle w:val="ListParagraph"/>
        <w:numPr>
          <w:ilvl w:val="0"/>
          <w:numId w:val="2"/>
        </w:num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Rasio </w:t>
      </w:r>
      <w:proofErr w:type="gramStart"/>
      <w:r>
        <w:rPr>
          <w:rFonts w:ascii="Times New Roman" w:hAnsi="Times New Roman" w:cs="Times New Roman"/>
          <w:sz w:val="24"/>
          <w:szCs w:val="24"/>
        </w:rPr>
        <w:t>menstandarisir  size</w:t>
      </w:r>
      <w:proofErr w:type="gramEnd"/>
      <w:r>
        <w:rPr>
          <w:rFonts w:ascii="Times New Roman" w:hAnsi="Times New Roman" w:cs="Times New Roman"/>
          <w:sz w:val="24"/>
          <w:szCs w:val="24"/>
        </w:rPr>
        <w:t xml:space="preserve"> perusahaan.</w:t>
      </w:r>
    </w:p>
    <w:p w:rsidR="005468DE" w:rsidRDefault="005468DE" w:rsidP="0065247B">
      <w:pPr>
        <w:pStyle w:val="ListParagraph"/>
        <w:numPr>
          <w:ilvl w:val="0"/>
          <w:numId w:val="2"/>
        </w:num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Dengan rasio lebih mudah memperbandingkan perusahaan dengan perusahaan lain atau melihat perkembangan perusahaan secara periodik atau </w:t>
      </w:r>
      <w:r>
        <w:rPr>
          <w:rFonts w:ascii="Times New Roman" w:hAnsi="Times New Roman" w:cs="Times New Roman"/>
          <w:i/>
          <w:sz w:val="24"/>
          <w:szCs w:val="24"/>
        </w:rPr>
        <w:t xml:space="preserve">time series. </w:t>
      </w:r>
    </w:p>
    <w:p w:rsidR="008B0966" w:rsidRDefault="005468DE" w:rsidP="0065247B">
      <w:pPr>
        <w:pStyle w:val="ListParagraph"/>
        <w:numPr>
          <w:ilvl w:val="0"/>
          <w:numId w:val="2"/>
        </w:num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Dengan rasio lebih mudah melihat tren perusahaan serta melakukan prediksis di masa yang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datang. </w:t>
      </w:r>
    </w:p>
    <w:p w:rsidR="0065247B" w:rsidRPr="00A051F6" w:rsidRDefault="0065247B" w:rsidP="0065247B">
      <w:pPr>
        <w:pStyle w:val="ListParagraph"/>
        <w:spacing w:after="0" w:line="240" w:lineRule="auto"/>
        <w:ind w:left="1134"/>
        <w:jc w:val="both"/>
        <w:rPr>
          <w:rFonts w:ascii="Times New Roman" w:hAnsi="Times New Roman" w:cs="Times New Roman"/>
          <w:sz w:val="24"/>
          <w:szCs w:val="24"/>
        </w:rPr>
      </w:pPr>
    </w:p>
    <w:p w:rsidR="005468DE" w:rsidRDefault="00082672" w:rsidP="00E21360">
      <w:pPr>
        <w:spacing w:after="0" w:line="480" w:lineRule="auto"/>
        <w:jc w:val="both"/>
        <w:rPr>
          <w:rFonts w:ascii="Times New Roman" w:hAnsi="Times New Roman" w:cs="Times New Roman"/>
          <w:b/>
          <w:sz w:val="24"/>
          <w:szCs w:val="24"/>
        </w:rPr>
      </w:pPr>
      <w:r w:rsidRPr="00082672">
        <w:rPr>
          <w:rFonts w:ascii="Times New Roman" w:hAnsi="Times New Roman" w:cs="Times New Roman"/>
          <w:b/>
          <w:sz w:val="24"/>
          <w:szCs w:val="24"/>
        </w:rPr>
        <w:t>2.1.1.4</w:t>
      </w:r>
      <w:r w:rsidRPr="00082672">
        <w:rPr>
          <w:rFonts w:ascii="Times New Roman" w:hAnsi="Times New Roman" w:cs="Times New Roman"/>
          <w:b/>
          <w:sz w:val="24"/>
          <w:szCs w:val="24"/>
        </w:rPr>
        <w:tab/>
        <w:t>Keterbatasan Rasio Keuangan</w:t>
      </w:r>
    </w:p>
    <w:p w:rsidR="00E41F95" w:rsidRDefault="00082672" w:rsidP="009E4AD6">
      <w:pPr>
        <w:spacing w:after="0" w:line="480" w:lineRule="auto"/>
        <w:ind w:left="-11" w:firstLine="720"/>
        <w:jc w:val="both"/>
        <w:rPr>
          <w:rFonts w:ascii="Times New Roman" w:hAnsi="Times New Roman" w:cs="Times New Roman"/>
          <w:sz w:val="24"/>
          <w:szCs w:val="24"/>
        </w:rPr>
      </w:pPr>
      <w:r>
        <w:rPr>
          <w:rFonts w:ascii="Times New Roman" w:hAnsi="Times New Roman" w:cs="Times New Roman"/>
          <w:b/>
          <w:sz w:val="24"/>
          <w:szCs w:val="24"/>
        </w:rPr>
        <w:tab/>
      </w:r>
      <w:r w:rsidR="007E059B">
        <w:rPr>
          <w:rFonts w:ascii="Times New Roman" w:hAnsi="Times New Roman" w:cs="Times New Roman"/>
          <w:sz w:val="24"/>
          <w:szCs w:val="24"/>
        </w:rPr>
        <w:t xml:space="preserve">Sebagai alat analisis keuangan, analisis rasio keuangan juga memiliki keterbatasan atau kelemahan. Menurut Syahyunan (2004: 82-83) ada beberapa keterbatasan atau kelemahan analisis rasio keuangan, antara lain: </w:t>
      </w:r>
    </w:p>
    <w:p w:rsidR="007E059B" w:rsidRDefault="007E059B" w:rsidP="009E4AD6">
      <w:pPr>
        <w:pStyle w:val="ListParagraph"/>
        <w:numPr>
          <w:ilvl w:val="0"/>
          <w:numId w:val="3"/>
        </w:num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Kesulitan dalam mengidentifikasi kategori industri dari perusahaan yang dianalisis apabila perusahaan tersebut bergerak di beberapa bidang usaha. </w:t>
      </w:r>
    </w:p>
    <w:p w:rsidR="007E059B" w:rsidRDefault="007E059B" w:rsidP="009E4AD6">
      <w:pPr>
        <w:pStyle w:val="ListParagraph"/>
        <w:numPr>
          <w:ilvl w:val="0"/>
          <w:numId w:val="3"/>
        </w:num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Perbedaan metode akuntansi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menghasilkan perhitungan yang berbeda, misalnya perbedaan metode penyusutan atau metode penilaian persediaan. </w:t>
      </w:r>
    </w:p>
    <w:p w:rsidR="007E059B" w:rsidRDefault="007E059B" w:rsidP="009E4AD6">
      <w:pPr>
        <w:pStyle w:val="ListParagraph"/>
        <w:numPr>
          <w:ilvl w:val="0"/>
          <w:numId w:val="3"/>
        </w:num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Rasio keuangan disusun dari data akuntansi dan data tersebut dipengaruhi oleh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penafsiran yang berbeda bahkan bisa merupakan hasil manipulasi. </w:t>
      </w:r>
    </w:p>
    <w:p w:rsidR="007E059B" w:rsidRDefault="007E059B" w:rsidP="009E4AD6">
      <w:pPr>
        <w:pStyle w:val="ListParagraph"/>
        <w:numPr>
          <w:ilvl w:val="0"/>
          <w:numId w:val="3"/>
        </w:num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Informasi rata-rata industri adalah data umum dan hanya merupakan hasil manipulasi. </w:t>
      </w:r>
    </w:p>
    <w:p w:rsidR="009E4AD6" w:rsidRDefault="009E4AD6" w:rsidP="009E4AD6">
      <w:pPr>
        <w:spacing w:after="0" w:line="240" w:lineRule="auto"/>
        <w:jc w:val="both"/>
        <w:rPr>
          <w:rFonts w:ascii="Times New Roman" w:hAnsi="Times New Roman" w:cs="Times New Roman"/>
          <w:sz w:val="24"/>
          <w:szCs w:val="24"/>
        </w:rPr>
      </w:pPr>
    </w:p>
    <w:p w:rsidR="009E4AD6" w:rsidRDefault="009E4AD6" w:rsidP="009E4AD6">
      <w:pPr>
        <w:spacing w:after="0" w:line="240" w:lineRule="auto"/>
        <w:jc w:val="both"/>
        <w:rPr>
          <w:rFonts w:ascii="Times New Roman" w:hAnsi="Times New Roman" w:cs="Times New Roman"/>
          <w:sz w:val="24"/>
          <w:szCs w:val="24"/>
        </w:rPr>
      </w:pPr>
    </w:p>
    <w:p w:rsidR="009E4AD6" w:rsidRPr="009E4AD6" w:rsidRDefault="009E4AD6" w:rsidP="009E4AD6">
      <w:pPr>
        <w:spacing w:after="0" w:line="240" w:lineRule="auto"/>
        <w:jc w:val="both"/>
        <w:rPr>
          <w:rFonts w:ascii="Times New Roman" w:hAnsi="Times New Roman" w:cs="Times New Roman"/>
          <w:sz w:val="24"/>
          <w:szCs w:val="24"/>
        </w:rPr>
      </w:pPr>
    </w:p>
    <w:p w:rsidR="00995387" w:rsidRDefault="00995387" w:rsidP="00E21360">
      <w:pPr>
        <w:spacing w:after="0" w:line="480" w:lineRule="auto"/>
        <w:jc w:val="both"/>
        <w:rPr>
          <w:rFonts w:ascii="Times New Roman" w:hAnsi="Times New Roman" w:cs="Times New Roman"/>
          <w:b/>
          <w:sz w:val="24"/>
          <w:szCs w:val="24"/>
        </w:rPr>
      </w:pPr>
      <w:r w:rsidRPr="00995387">
        <w:rPr>
          <w:rFonts w:ascii="Times New Roman" w:hAnsi="Times New Roman" w:cs="Times New Roman"/>
          <w:b/>
          <w:sz w:val="24"/>
          <w:szCs w:val="24"/>
        </w:rPr>
        <w:lastRenderedPageBreak/>
        <w:t>2.1.1.5</w:t>
      </w:r>
      <w:r w:rsidRPr="00995387">
        <w:rPr>
          <w:rFonts w:ascii="Times New Roman" w:hAnsi="Times New Roman" w:cs="Times New Roman"/>
          <w:b/>
          <w:sz w:val="24"/>
          <w:szCs w:val="24"/>
        </w:rPr>
        <w:tab/>
        <w:t>Jenis-jenis Rasio Keuangan</w:t>
      </w:r>
    </w:p>
    <w:p w:rsidR="00CF2969" w:rsidRDefault="00995387" w:rsidP="00E21360">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Karena perbedaan tujuan dan harapan yang ingin dicapai, maka analisis keuangan juga beragam. Misalkan suplier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lebih menekankan segi jaminan yang diberikan dan ditunjukkan dengan besarnya aktiva lancar perusahaan. Pemegang saham preferen dan obligasi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lebih menitikberatkan pada aliran kas dalam jangka panjang. Sementara pemilik (pemegang saham) dan calon investor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melihat dari segi profitabilitas dan risiko, karena kestabilan harga saham sangat tergantung dengan tingkat keuntungan di masa datang. Bagi manajemen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lebih memperhatikan semua aspek analisis keuangan apakah yang sifatnya jangka pendek maupun jangka panjang, karena tanggung jawabnya untuk mengelola operasi perusahaan setiap hari dan memperoleh laba yang kompetitif. Tidak hanya satu analisa rasio keuangan yang dapat menjawab semua kepentingan tersebut, dengan demikian untuk menjawabnya dikembangkan beberapa kelompok rasio keuangan.</w:t>
      </w:r>
    </w:p>
    <w:p w:rsidR="007D1B19" w:rsidRDefault="007D1B19" w:rsidP="00E21360">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Menurut Harahap (2010:301), rasio keuangan yang sering digunakan adalah sebagai berikut:</w:t>
      </w:r>
    </w:p>
    <w:p w:rsidR="007D1B19" w:rsidRPr="007F49AE" w:rsidRDefault="007D1B19" w:rsidP="00EC21A5">
      <w:pPr>
        <w:pStyle w:val="ListParagraph"/>
        <w:numPr>
          <w:ilvl w:val="0"/>
          <w:numId w:val="6"/>
        </w:numPr>
        <w:tabs>
          <w:tab w:val="left" w:pos="709"/>
        </w:tabs>
        <w:spacing w:after="0" w:line="480" w:lineRule="auto"/>
        <w:ind w:hanging="436"/>
        <w:jc w:val="both"/>
        <w:rPr>
          <w:rFonts w:ascii="Times New Roman" w:hAnsi="Times New Roman" w:cs="Times New Roman"/>
          <w:sz w:val="24"/>
          <w:szCs w:val="24"/>
        </w:rPr>
      </w:pPr>
      <w:r w:rsidRPr="007F49AE">
        <w:rPr>
          <w:rFonts w:ascii="Times New Roman" w:hAnsi="Times New Roman" w:cs="Times New Roman"/>
          <w:sz w:val="24"/>
          <w:szCs w:val="24"/>
        </w:rPr>
        <w:t>Rasio Likuiditas</w:t>
      </w:r>
    </w:p>
    <w:p w:rsidR="008B0966" w:rsidRPr="00841F5A" w:rsidRDefault="007D1B19" w:rsidP="00841F5A">
      <w:pPr>
        <w:pStyle w:val="ListParagraph"/>
        <w:spacing w:after="0"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Rasio likuiditas adalah rasio yang mengukur kemampuan perusahaan untuk memenuhi kewajiban jangka pendeknya. Untuk dapat memenuhi kewajibannya yang sewaktu-waktu ini, maka perusahaan harus mempunyai alat-alat untuk membayar yang berupa aset-aset lancar yang jumlahnya harus jauh lebih besar dari pada kewajiban-kewajiban yang harus segera dibayar berupa kewajiban-kewajiban lancar. Rasio-rasio likuiditas ini meliputi:</w:t>
      </w:r>
    </w:p>
    <w:p w:rsidR="006A139C" w:rsidRDefault="006A139C" w:rsidP="006A139C">
      <w:pPr>
        <w:pStyle w:val="ListParagraph"/>
        <w:spacing w:after="0" w:line="480" w:lineRule="auto"/>
        <w:ind w:left="709"/>
        <w:jc w:val="both"/>
        <w:rPr>
          <w:rFonts w:ascii="Times New Roman" w:hAnsi="Times New Roman" w:cs="Times New Roman"/>
          <w:sz w:val="24"/>
          <w:szCs w:val="24"/>
        </w:rPr>
      </w:pPr>
    </w:p>
    <w:p w:rsidR="00F47C1A" w:rsidRDefault="00F47C1A" w:rsidP="00EC21A5">
      <w:pPr>
        <w:pStyle w:val="ListParagraph"/>
        <w:numPr>
          <w:ilvl w:val="0"/>
          <w:numId w:val="5"/>
        </w:numPr>
        <w:spacing w:after="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lastRenderedPageBreak/>
        <w:t>Rasio Lancar (</w:t>
      </w:r>
      <w:r w:rsidR="0070368A">
        <w:rPr>
          <w:rFonts w:ascii="Times New Roman" w:hAnsi="Times New Roman" w:cs="Times New Roman"/>
          <w:i/>
          <w:sz w:val="24"/>
          <w:szCs w:val="24"/>
        </w:rPr>
        <w:t>Current R</w:t>
      </w:r>
      <w:r>
        <w:rPr>
          <w:rFonts w:ascii="Times New Roman" w:hAnsi="Times New Roman" w:cs="Times New Roman"/>
          <w:i/>
          <w:sz w:val="24"/>
          <w:szCs w:val="24"/>
        </w:rPr>
        <w:t xml:space="preserve">atio) </w:t>
      </w:r>
    </w:p>
    <w:p w:rsidR="00082672" w:rsidRDefault="00F47C1A" w:rsidP="00F23145">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Rasio ini menggambarkan kemampuan perusahaan dalam memenuhi kewajiban jangka pendeknya dengan aktiva lancar yang dimiliki. Rumus yang digunakan adalah sebagai berikut:</w:t>
      </w:r>
    </w:p>
    <w:p w:rsidR="00F23145" w:rsidRDefault="006A139C" w:rsidP="00F23145">
      <w:pPr>
        <w:spacing w:after="0" w:line="480" w:lineRule="auto"/>
        <w:ind w:firstLine="709"/>
        <w:jc w:val="both"/>
        <w:rPr>
          <w:rFonts w:ascii="Times New Roman" w:hAnsi="Times New Roman" w:cs="Times New Roman"/>
          <w:sz w:val="24"/>
          <w:szCs w:val="24"/>
        </w:rPr>
      </w:pPr>
      <w:r>
        <w:rPr>
          <w:noProof/>
        </w:rPr>
        <mc:AlternateContent>
          <mc:Choice Requires="wps">
            <w:drawing>
              <wp:anchor distT="0" distB="0" distL="114300" distR="114300" simplePos="0" relativeHeight="251660800" behindDoc="0" locked="0" layoutInCell="1" allowOverlap="1" wp14:anchorId="7B0BF6E7" wp14:editId="150C0604">
                <wp:simplePos x="0" y="0"/>
                <wp:positionH relativeFrom="margin">
                  <wp:posOffset>977265</wp:posOffset>
                </wp:positionH>
                <wp:positionV relativeFrom="topMargin">
                  <wp:posOffset>2640965</wp:posOffset>
                </wp:positionV>
                <wp:extent cx="2867025" cy="533400"/>
                <wp:effectExtent l="0" t="0" r="28575" b="19050"/>
                <wp:wrapNone/>
                <wp:docPr id="2" name="Text Box 2"/>
                <wp:cNvGraphicFramePr/>
                <a:graphic xmlns:a="http://schemas.openxmlformats.org/drawingml/2006/main">
                  <a:graphicData uri="http://schemas.microsoft.com/office/word/2010/wordprocessingShape">
                    <wps:wsp>
                      <wps:cNvSpPr txBox="1"/>
                      <wps:spPr>
                        <a:xfrm rot="10800000" flipV="1">
                          <a:off x="0" y="0"/>
                          <a:ext cx="2867025" cy="533400"/>
                        </a:xfrm>
                        <a:prstGeom prst="rect">
                          <a:avLst/>
                        </a:prstGeom>
                        <a:ln w="19050"/>
                      </wps:spPr>
                      <wps:style>
                        <a:lnRef idx="2">
                          <a:schemeClr val="dk1"/>
                        </a:lnRef>
                        <a:fillRef idx="1">
                          <a:schemeClr val="lt1"/>
                        </a:fillRef>
                        <a:effectRef idx="0">
                          <a:schemeClr val="dk1"/>
                        </a:effectRef>
                        <a:fontRef idx="minor">
                          <a:schemeClr val="dk1"/>
                        </a:fontRef>
                      </wps:style>
                      <wps:txbx>
                        <w:txbxContent>
                          <w:p w:rsidR="00C923A4" w:rsidRPr="007B530A" w:rsidRDefault="00C923A4" w:rsidP="00CD087A">
                            <w:pPr>
                              <w:jc w:val="center"/>
                              <w:rPr>
                                <w:rFonts w:ascii="Times New Roman" w:hAnsi="Times New Roman" w:cs="Times New Roman"/>
                                <w:sz w:val="24"/>
                                <w:szCs w:val="24"/>
                              </w:rPr>
                            </w:pPr>
                            <w:r w:rsidRPr="007B530A">
                              <w:rPr>
                                <w:rFonts w:ascii="Times New Roman" w:hAnsi="Times New Roman" w:cs="Times New Roman"/>
                                <w:i/>
                                <w:sz w:val="24"/>
                                <w:szCs w:val="24"/>
                              </w:rPr>
                              <w:t>Current Ratio =</w:t>
                            </w:r>
                            <w:r w:rsidRPr="007B530A">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Aktiva Lancar</m:t>
                                  </m:r>
                                </m:num>
                                <m:den>
                                  <m:r>
                                    <w:rPr>
                                      <w:rFonts w:ascii="Cambria Math" w:hAnsi="Cambria Math" w:cs="Times New Roman"/>
                                      <w:sz w:val="24"/>
                                      <w:szCs w:val="24"/>
                                    </w:rPr>
                                    <m:t>Hutang Lancar</m:t>
                                  </m:r>
                                </m:den>
                              </m:f>
                            </m:oMath>
                            <w:r w:rsidRPr="007B530A">
                              <w:rPr>
                                <w:rFonts w:ascii="Times New Roman" w:eastAsiaTheme="minorEastAsia" w:hAnsi="Times New Roman" w:cs="Times New Roman"/>
                                <w:sz w:val="24"/>
                                <w:szCs w:val="24"/>
                              </w:rPr>
                              <w:t xml:space="preserve"> </w:t>
                            </w:r>
                            <w:r w:rsidRPr="007B530A">
                              <w:rPr>
                                <w:rFonts w:ascii="Times New Roman" w:eastAsiaTheme="minorEastAsia" w:hAnsi="Times New Roman" w:cs="Times New Roman"/>
                                <w:i/>
                                <w:sz w:val="24"/>
                                <w:szCs w:val="24"/>
                              </w:rPr>
                              <w:t xml:space="preserve">x </w:t>
                            </w:r>
                            <w:r w:rsidRPr="007B530A">
                              <w:rPr>
                                <w:rFonts w:ascii="Times New Roman" w:eastAsiaTheme="minorEastAsia" w:hAnsi="Times New Roman" w:cs="Times New Roman"/>
                                <w:sz w:val="24"/>
                                <w:szCs w:val="24"/>
                              </w:rPr>
                              <w:t>100%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0BF6E7" id="_x0000_t202" coordsize="21600,21600" o:spt="202" path="m,l,21600r21600,l21600,xe">
                <v:stroke joinstyle="miter"/>
                <v:path gradientshapeok="t" o:connecttype="rect"/>
              </v:shapetype>
              <v:shape id="Text Box 2" o:spid="_x0000_s1026" type="#_x0000_t202" style="position:absolute;left:0;text-align:left;margin-left:76.95pt;margin-top:207.95pt;width:225.75pt;height:42pt;rotation:180;flip:y;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" fillcolor="white [3201]" strokecolor="black [3200]" strokeweight="1.5pt">
                <v:textbox>
                  <w:txbxContent>
                    <w:p w:rsidR="00C923A4" w:rsidRPr="007B530A" w:rsidRDefault="00C923A4" w:rsidP="00CD087A">
                      <w:pPr>
                        <w:jc w:val="center"/>
                        <w:rPr>
                          <w:rFonts w:ascii="Times New Roman" w:hAnsi="Times New Roman" w:cs="Times New Roman"/>
                          <w:sz w:val="24"/>
                          <w:szCs w:val="24"/>
                        </w:rPr>
                      </w:pPr>
                      <w:r w:rsidRPr="007B530A">
                        <w:rPr>
                          <w:rFonts w:ascii="Times New Roman" w:hAnsi="Times New Roman" w:cs="Times New Roman"/>
                          <w:i/>
                          <w:sz w:val="24"/>
                          <w:szCs w:val="24"/>
                        </w:rPr>
                        <w:t>Current Ratio =</w:t>
                      </w:r>
                      <w:r w:rsidRPr="007B530A">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Aktiva Lancar</m:t>
                            </m:r>
                          </m:num>
                          <m:den>
                            <m:r>
                              <w:rPr>
                                <w:rFonts w:ascii="Cambria Math" w:hAnsi="Cambria Math" w:cs="Times New Roman"/>
                                <w:sz w:val="24"/>
                                <w:szCs w:val="24"/>
                              </w:rPr>
                              <m:t>Hutang Lancar</m:t>
                            </m:r>
                          </m:den>
                        </m:f>
                      </m:oMath>
                      <w:r w:rsidRPr="007B530A">
                        <w:rPr>
                          <w:rFonts w:ascii="Times New Roman" w:eastAsiaTheme="minorEastAsia" w:hAnsi="Times New Roman" w:cs="Times New Roman"/>
                          <w:sz w:val="24"/>
                          <w:szCs w:val="24"/>
                        </w:rPr>
                        <w:t xml:space="preserve"> </w:t>
                      </w:r>
                      <w:r w:rsidRPr="007B530A">
                        <w:rPr>
                          <w:rFonts w:ascii="Times New Roman" w:eastAsiaTheme="minorEastAsia" w:hAnsi="Times New Roman" w:cs="Times New Roman"/>
                          <w:i/>
                          <w:sz w:val="24"/>
                          <w:szCs w:val="24"/>
                        </w:rPr>
                        <w:t xml:space="preserve">x </w:t>
                      </w:r>
                      <w:r w:rsidRPr="007B530A">
                        <w:rPr>
                          <w:rFonts w:ascii="Times New Roman" w:eastAsiaTheme="minorEastAsia" w:hAnsi="Times New Roman" w:cs="Times New Roman"/>
                          <w:sz w:val="24"/>
                          <w:szCs w:val="24"/>
                        </w:rPr>
                        <w:t>100%</w:t>
                      </w:r>
                    </w:p>
                  </w:txbxContent>
                </v:textbox>
                <w10:wrap anchorx="margin" anchory="margin"/>
              </v:shape>
            </w:pict>
          </mc:Fallback>
        </mc:AlternateContent>
      </w:r>
    </w:p>
    <w:p w:rsidR="00F23145" w:rsidRDefault="00F23145" w:rsidP="00F23145">
      <w:pPr>
        <w:spacing w:after="0" w:line="480" w:lineRule="auto"/>
        <w:ind w:firstLine="709"/>
        <w:jc w:val="both"/>
        <w:rPr>
          <w:rFonts w:ascii="Times New Roman" w:hAnsi="Times New Roman" w:cs="Times New Roman"/>
          <w:sz w:val="24"/>
          <w:szCs w:val="24"/>
        </w:rPr>
      </w:pPr>
    </w:p>
    <w:p w:rsidR="00F23145" w:rsidRPr="000965F2" w:rsidRDefault="00F23145" w:rsidP="00F23145">
      <w:pPr>
        <w:spacing w:after="0" w:line="480" w:lineRule="auto"/>
        <w:ind w:firstLine="709"/>
        <w:jc w:val="both"/>
        <w:rPr>
          <w:rFonts w:ascii="Times New Roman" w:hAnsi="Times New Roman" w:cs="Times New Roman"/>
          <w:sz w:val="24"/>
          <w:szCs w:val="24"/>
        </w:rPr>
      </w:pPr>
    </w:p>
    <w:p w:rsidR="006A139C" w:rsidRPr="006A139C" w:rsidRDefault="007B530A" w:rsidP="006A139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Kondisi perusahaan yang memiliki </w:t>
      </w:r>
      <w:r>
        <w:rPr>
          <w:rFonts w:ascii="Times New Roman" w:hAnsi="Times New Roman" w:cs="Times New Roman"/>
          <w:i/>
          <w:sz w:val="24"/>
          <w:szCs w:val="24"/>
        </w:rPr>
        <w:t xml:space="preserve">current ratio </w:t>
      </w:r>
      <w:r>
        <w:rPr>
          <w:rFonts w:ascii="Times New Roman" w:hAnsi="Times New Roman" w:cs="Times New Roman"/>
          <w:sz w:val="24"/>
          <w:szCs w:val="24"/>
        </w:rPr>
        <w:t xml:space="preserve">yang baik adalah dianggap sebagai perusahaan yang baik dan bagus, namun jika </w:t>
      </w:r>
      <w:r>
        <w:rPr>
          <w:rFonts w:ascii="Times New Roman" w:hAnsi="Times New Roman" w:cs="Times New Roman"/>
          <w:i/>
          <w:sz w:val="24"/>
          <w:szCs w:val="24"/>
        </w:rPr>
        <w:t xml:space="preserve">current ratio </w:t>
      </w:r>
      <w:r>
        <w:rPr>
          <w:rFonts w:ascii="Times New Roman" w:hAnsi="Times New Roman" w:cs="Times New Roman"/>
          <w:sz w:val="24"/>
          <w:szCs w:val="24"/>
        </w:rPr>
        <w:t xml:space="preserve">terlalu tinggi juga dianggap tidak baik karena dapat mengidikasikan adanya masalah seperti jumlah persediaan yang relatif tinggi dibandingkan taksiran tingkat penjualan sehingga perputaran persediaan rendah dan menunjukkan adanya </w:t>
      </w:r>
      <w:r>
        <w:rPr>
          <w:rFonts w:ascii="Times New Roman" w:hAnsi="Times New Roman" w:cs="Times New Roman"/>
          <w:i/>
          <w:sz w:val="24"/>
          <w:szCs w:val="24"/>
        </w:rPr>
        <w:t>over investment</w:t>
      </w:r>
      <w:r>
        <w:rPr>
          <w:rFonts w:ascii="Times New Roman" w:hAnsi="Times New Roman" w:cs="Times New Roman"/>
          <w:sz w:val="24"/>
          <w:szCs w:val="24"/>
        </w:rPr>
        <w:t xml:space="preserve"> dalam persediaan tersebut atau adanya saldo piutang yang besar yang tak tertagih. </w:t>
      </w:r>
    </w:p>
    <w:p w:rsidR="007B530A" w:rsidRDefault="007B530A" w:rsidP="00EC21A5">
      <w:pPr>
        <w:pStyle w:val="ListParagraph"/>
        <w:numPr>
          <w:ilvl w:val="0"/>
          <w:numId w:val="5"/>
        </w:numPr>
        <w:spacing w:after="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Rasio Cepat (</w:t>
      </w:r>
      <w:r>
        <w:rPr>
          <w:rFonts w:ascii="Times New Roman" w:hAnsi="Times New Roman" w:cs="Times New Roman"/>
          <w:i/>
          <w:sz w:val="24"/>
          <w:szCs w:val="24"/>
        </w:rPr>
        <w:t>Quick Ratio)</w:t>
      </w:r>
    </w:p>
    <w:p w:rsidR="007B530A" w:rsidRDefault="007B530A" w:rsidP="00E2136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Rasio ini merupakan perbandingan antara aset lancar dikurangi persediaan dengan kewajiban lancar. Rumus yang digunakan adalah sebagai berikut: </w:t>
      </w:r>
    </w:p>
    <w:p w:rsidR="00046AC5" w:rsidRPr="00046AC5" w:rsidRDefault="007B530A" w:rsidP="00E21360">
      <w:pPr>
        <w:tabs>
          <w:tab w:val="left" w:pos="851"/>
        </w:tabs>
        <w:spacing w:after="0" w:line="480" w:lineRule="auto"/>
        <w:jc w:val="both"/>
        <w:rPr>
          <w:rFonts w:ascii="Times New Roman" w:hAnsi="Times New Roman" w:cs="Times New Roman"/>
          <w:b/>
          <w:sz w:val="24"/>
          <w:szCs w:val="24"/>
        </w:rPr>
      </w:pPr>
      <w:r>
        <w:rPr>
          <w:noProof/>
        </w:rPr>
        <mc:AlternateContent>
          <mc:Choice Requires="wps">
            <w:drawing>
              <wp:anchor distT="0" distB="0" distL="114300" distR="114300" simplePos="0" relativeHeight="251631616" behindDoc="1" locked="0" layoutInCell="1" allowOverlap="1" wp14:anchorId="682EF801" wp14:editId="6CED1FD8">
                <wp:simplePos x="0" y="0"/>
                <wp:positionH relativeFrom="page">
                  <wp:align>center</wp:align>
                </wp:positionH>
                <wp:positionV relativeFrom="paragraph">
                  <wp:posOffset>200660</wp:posOffset>
                </wp:positionV>
                <wp:extent cx="2609850" cy="585470"/>
                <wp:effectExtent l="0" t="0" r="19050" b="24130"/>
                <wp:wrapNone/>
                <wp:docPr id="8" name="Rectangle 8"/>
                <wp:cNvGraphicFramePr/>
                <a:graphic xmlns:a="http://schemas.openxmlformats.org/drawingml/2006/main">
                  <a:graphicData uri="http://schemas.microsoft.com/office/word/2010/wordprocessingShape">
                    <wps:wsp>
                      <wps:cNvSpPr/>
                      <wps:spPr>
                        <a:xfrm>
                          <a:off x="0" y="0"/>
                          <a:ext cx="2609850" cy="585470"/>
                        </a:xfrm>
                        <a:prstGeom prst="rect">
                          <a:avLst/>
                        </a:prstGeom>
                        <a:ln w="19050"/>
                      </wps:spPr>
                      <wps:style>
                        <a:lnRef idx="2">
                          <a:schemeClr val="dk1"/>
                        </a:lnRef>
                        <a:fillRef idx="1">
                          <a:schemeClr val="lt1"/>
                        </a:fillRef>
                        <a:effectRef idx="0">
                          <a:schemeClr val="dk1"/>
                        </a:effectRef>
                        <a:fontRef idx="minor">
                          <a:schemeClr val="dk1"/>
                        </a:fontRef>
                      </wps:style>
                      <wps:txbx>
                        <w:txbxContent>
                          <w:p w:rsidR="00C923A4" w:rsidRPr="007B530A" w:rsidRDefault="00C923A4" w:rsidP="007B530A">
                            <w:pPr>
                              <w:jc w:val="center"/>
                              <w:rPr>
                                <w:rFonts w:ascii="Times New Roman" w:hAnsi="Times New Roman" w:cs="Times New Roman"/>
                                <w:sz w:val="24"/>
                                <w:szCs w:val="24"/>
                              </w:rPr>
                            </w:pPr>
                            <w:r w:rsidRPr="007B530A">
                              <w:rPr>
                                <w:rFonts w:ascii="Times New Roman" w:hAnsi="Times New Roman" w:cs="Times New Roman"/>
                                <w:i/>
                                <w:sz w:val="24"/>
                                <w:szCs w:val="24"/>
                              </w:rPr>
                              <w:t xml:space="preserve">Quick Ratio = </w:t>
                            </w:r>
                            <m:oMath>
                              <m:f>
                                <m:fPr>
                                  <m:ctrlPr>
                                    <w:rPr>
                                      <w:rFonts w:ascii="Cambria Math" w:hAnsi="Cambria Math" w:cs="Times New Roman"/>
                                      <w:i/>
                                      <w:sz w:val="24"/>
                                      <w:szCs w:val="24"/>
                                    </w:rPr>
                                  </m:ctrlPr>
                                </m:fPr>
                                <m:num>
                                  <m:r>
                                    <w:rPr>
                                      <w:rFonts w:ascii="Cambria Math" w:hAnsi="Cambria Math" w:cs="Times New Roman"/>
                                      <w:sz w:val="24"/>
                                      <w:szCs w:val="24"/>
                                    </w:rPr>
                                    <m:t>Aset Lancar-Persediaan</m:t>
                                  </m:r>
                                </m:num>
                                <m:den>
                                  <m:r>
                                    <w:rPr>
                                      <w:rFonts w:ascii="Cambria Math" w:hAnsi="Cambria Math" w:cs="Times New Roman"/>
                                      <w:sz w:val="24"/>
                                      <w:szCs w:val="24"/>
                                    </w:rPr>
                                    <m:t>Kewajiban Lancar</m:t>
                                  </m:r>
                                </m:den>
                              </m:f>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82EF801" id="Rectangle 8" o:spid="_x0000_s1027" style="position:absolute;left:0;text-align:left;margin-left:0;margin-top:15.8pt;width:205.5pt;height:46.1pt;z-index:-2516848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" fillcolor="white [3201]" strokecolor="black [3200]" strokeweight="1.5pt">
                <v:textbox>
                  <w:txbxContent>
                    <w:p w:rsidR="00C923A4" w:rsidRPr="007B530A" w:rsidRDefault="00C923A4" w:rsidP="007B530A">
                      <w:pPr>
                        <w:jc w:val="center"/>
                        <w:rPr>
                          <w:rFonts w:ascii="Times New Roman" w:hAnsi="Times New Roman" w:cs="Times New Roman"/>
                          <w:sz w:val="24"/>
                          <w:szCs w:val="24"/>
                        </w:rPr>
                      </w:pPr>
                      <w:r w:rsidRPr="007B530A">
                        <w:rPr>
                          <w:rFonts w:ascii="Times New Roman" w:hAnsi="Times New Roman" w:cs="Times New Roman"/>
                          <w:i/>
                          <w:sz w:val="24"/>
                          <w:szCs w:val="24"/>
                        </w:rPr>
                        <w:t xml:space="preserve">Quick Ratio = </w:t>
                      </w:r>
                      <m:oMath>
                        <m:f>
                          <m:fPr>
                            <m:ctrlPr>
                              <w:rPr>
                                <w:rFonts w:ascii="Cambria Math" w:hAnsi="Cambria Math" w:cs="Times New Roman"/>
                                <w:i/>
                                <w:sz w:val="24"/>
                                <w:szCs w:val="24"/>
                              </w:rPr>
                            </m:ctrlPr>
                          </m:fPr>
                          <m:num>
                            <m:r>
                              <w:rPr>
                                <w:rFonts w:ascii="Cambria Math" w:hAnsi="Cambria Math" w:cs="Times New Roman"/>
                                <w:sz w:val="24"/>
                                <w:szCs w:val="24"/>
                              </w:rPr>
                              <m:t>Aset Lancar-Persediaan</m:t>
                            </m:r>
                          </m:num>
                          <m:den>
                            <m:r>
                              <w:rPr>
                                <w:rFonts w:ascii="Cambria Math" w:hAnsi="Cambria Math" w:cs="Times New Roman"/>
                                <w:sz w:val="24"/>
                                <w:szCs w:val="24"/>
                              </w:rPr>
                              <m:t>Kewajiban Lancar</m:t>
                            </m:r>
                          </m:den>
                        </m:f>
                      </m:oMath>
                    </w:p>
                  </w:txbxContent>
                </v:textbox>
                <w10:wrap anchorx="page"/>
              </v:rect>
            </w:pict>
          </mc:Fallback>
        </mc:AlternateContent>
      </w:r>
    </w:p>
    <w:p w:rsidR="00046AC5" w:rsidRDefault="00046AC5" w:rsidP="00E21360">
      <w:pPr>
        <w:spacing w:line="480" w:lineRule="auto"/>
        <w:jc w:val="both"/>
        <w:rPr>
          <w:rFonts w:ascii="Times New Roman" w:hAnsi="Times New Roman" w:cs="Times New Roman"/>
          <w:sz w:val="24"/>
          <w:szCs w:val="24"/>
        </w:rPr>
      </w:pPr>
    </w:p>
    <w:p w:rsidR="00CF43DA" w:rsidRDefault="00CF43DA" w:rsidP="00E21360">
      <w:pPr>
        <w:spacing w:line="480" w:lineRule="auto"/>
        <w:jc w:val="both"/>
        <w:rPr>
          <w:rFonts w:ascii="Times New Roman" w:hAnsi="Times New Roman" w:cs="Times New Roman"/>
          <w:sz w:val="24"/>
          <w:szCs w:val="24"/>
        </w:rPr>
      </w:pPr>
    </w:p>
    <w:p w:rsidR="008B0966" w:rsidRDefault="007B530A" w:rsidP="00E21360">
      <w:pPr>
        <w:spacing w:line="480" w:lineRule="auto"/>
        <w:jc w:val="both"/>
        <w:rPr>
          <w:rFonts w:ascii="Times New Roman" w:hAnsi="Times New Roman" w:cs="Times New Roman"/>
          <w:sz w:val="24"/>
          <w:szCs w:val="24"/>
        </w:rPr>
      </w:pPr>
      <w:r>
        <w:rPr>
          <w:rFonts w:ascii="Times New Roman" w:hAnsi="Times New Roman" w:cs="Times New Roman"/>
          <w:sz w:val="24"/>
          <w:szCs w:val="24"/>
        </w:rPr>
        <w:tab/>
        <w:t>Apabila menggunakan rasio ini maka dapat dikatakan bahwa jika suatu perusahaan</w:t>
      </w:r>
      <w:r w:rsidR="00280745">
        <w:rPr>
          <w:rFonts w:ascii="Times New Roman" w:hAnsi="Times New Roman" w:cs="Times New Roman"/>
          <w:sz w:val="24"/>
          <w:szCs w:val="24"/>
        </w:rPr>
        <w:t xml:space="preserve"> mempunyai nilai </w:t>
      </w:r>
      <w:r w:rsidR="00280745">
        <w:rPr>
          <w:rFonts w:ascii="Times New Roman" w:hAnsi="Times New Roman" w:cs="Times New Roman"/>
          <w:i/>
          <w:sz w:val="24"/>
          <w:szCs w:val="24"/>
        </w:rPr>
        <w:t xml:space="preserve">quick ratio </w:t>
      </w:r>
      <w:r w:rsidR="00280745">
        <w:rPr>
          <w:rFonts w:ascii="Times New Roman" w:hAnsi="Times New Roman" w:cs="Times New Roman"/>
          <w:sz w:val="24"/>
          <w:szCs w:val="24"/>
        </w:rPr>
        <w:t xml:space="preserve">sebesar kurang dari 100%, hal ini dianggap kurang baik tingkat </w:t>
      </w:r>
      <w:r w:rsidR="00DA509F">
        <w:rPr>
          <w:rFonts w:ascii="Times New Roman" w:hAnsi="Times New Roman" w:cs="Times New Roman"/>
          <w:sz w:val="24"/>
          <w:szCs w:val="24"/>
        </w:rPr>
        <w:t>likuiditasnya.</w:t>
      </w:r>
    </w:p>
    <w:p w:rsidR="00330CAF" w:rsidRDefault="00330CAF" w:rsidP="00EC21A5">
      <w:pPr>
        <w:pStyle w:val="ListParagraph"/>
        <w:numPr>
          <w:ilvl w:val="0"/>
          <w:numId w:val="5"/>
        </w:numPr>
        <w:spacing w:after="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lastRenderedPageBreak/>
        <w:t>Rasio Kas (</w:t>
      </w:r>
      <w:r w:rsidR="0070368A">
        <w:rPr>
          <w:rFonts w:ascii="Times New Roman" w:hAnsi="Times New Roman" w:cs="Times New Roman"/>
          <w:i/>
          <w:sz w:val="24"/>
          <w:szCs w:val="24"/>
        </w:rPr>
        <w:t>Cash R</w:t>
      </w:r>
      <w:r>
        <w:rPr>
          <w:rFonts w:ascii="Times New Roman" w:hAnsi="Times New Roman" w:cs="Times New Roman"/>
          <w:i/>
          <w:sz w:val="24"/>
          <w:szCs w:val="24"/>
        </w:rPr>
        <w:t xml:space="preserve">atio) </w:t>
      </w:r>
    </w:p>
    <w:p w:rsidR="00A655F4" w:rsidRDefault="00330CAF" w:rsidP="00A655F4">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Rasio kas merupakan alat yang digunakan untuk mengukur seberapa besar uang kas yang tersedia untuk membayar hutang. Ketersediaan uang kas dapat ditunjukkan dari tersedianya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kas atau setara dengan kas seperti rekening giro atau tabungan bank.</w:t>
      </w:r>
    </w:p>
    <w:p w:rsidR="00046AC5" w:rsidRDefault="00046AC5" w:rsidP="00A655F4">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Dapat dikatakan rasio ini menunjukkan kemampuan sesungguhnya bagi perusahaan untuk membayar seluruh hutang jangka pendeknya. </w:t>
      </w:r>
    </w:p>
    <w:p w:rsidR="00046AC5" w:rsidRDefault="00046AC5" w:rsidP="00E21360">
      <w:pPr>
        <w:spacing w:after="0" w:line="480" w:lineRule="auto"/>
        <w:jc w:val="both"/>
        <w:rPr>
          <w:rFonts w:ascii="Times New Roman" w:eastAsiaTheme="minorEastAsia" w:hAnsi="Times New Roman" w:cs="Times New Roman"/>
          <w:sz w:val="24"/>
          <w:szCs w:val="24"/>
        </w:rPr>
      </w:pPr>
      <w:r>
        <w:rPr>
          <w:rFonts w:ascii="Times New Roman" w:hAnsi="Times New Roman" w:cs="Times New Roman"/>
          <w:sz w:val="24"/>
          <w:szCs w:val="24"/>
        </w:rPr>
        <w:t xml:space="preserve">Rumus untuk mencari rasio kas atau </w:t>
      </w:r>
      <w:r>
        <w:rPr>
          <w:rFonts w:ascii="Times New Roman" w:hAnsi="Times New Roman" w:cs="Times New Roman"/>
          <w:i/>
          <w:sz w:val="24"/>
          <w:szCs w:val="24"/>
        </w:rPr>
        <w:t xml:space="preserve">cash ratio </w:t>
      </w:r>
      <w:r>
        <w:rPr>
          <w:rFonts w:ascii="Times New Roman" w:hAnsi="Times New Roman" w:cs="Times New Roman"/>
          <w:sz w:val="24"/>
          <w:szCs w:val="24"/>
        </w:rPr>
        <w:t>dapat digunakan sebagai berikut:</w:t>
      </w:r>
    </w:p>
    <w:p w:rsidR="00046AC5" w:rsidRDefault="00C05F85" w:rsidP="00E21360">
      <w:pPr>
        <w:spacing w:line="480" w:lineRule="auto"/>
        <w:ind w:firstLine="426"/>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32640" behindDoc="0" locked="0" layoutInCell="1" allowOverlap="1">
                <wp:simplePos x="0" y="0"/>
                <wp:positionH relativeFrom="page">
                  <wp:align>center</wp:align>
                </wp:positionH>
                <wp:positionV relativeFrom="paragraph">
                  <wp:posOffset>214630</wp:posOffset>
                </wp:positionV>
                <wp:extent cx="2724150" cy="590550"/>
                <wp:effectExtent l="0" t="0" r="19050" b="19050"/>
                <wp:wrapNone/>
                <wp:docPr id="3" name="Text Box 3"/>
                <wp:cNvGraphicFramePr/>
                <a:graphic xmlns:a="http://schemas.openxmlformats.org/drawingml/2006/main">
                  <a:graphicData uri="http://schemas.microsoft.com/office/word/2010/wordprocessingShape">
                    <wps:wsp>
                      <wps:cNvSpPr txBox="1"/>
                      <wps:spPr>
                        <a:xfrm>
                          <a:off x="0" y="0"/>
                          <a:ext cx="2724150" cy="590550"/>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923A4" w:rsidRDefault="00C923A4" w:rsidP="00C05F85">
                            <w:pPr>
                              <w:jc w:val="center"/>
                              <w:rPr>
                                <w:rFonts w:ascii="Times New Roman" w:eastAsiaTheme="minorEastAsia" w:hAnsi="Times New Roman" w:cs="Times New Roman"/>
                                <w:sz w:val="24"/>
                                <w:szCs w:val="24"/>
                              </w:rPr>
                            </w:pPr>
                            <w:r w:rsidRPr="00C05F85">
                              <w:rPr>
                                <w:rFonts w:ascii="Times New Roman" w:hAnsi="Times New Roman" w:cs="Times New Roman"/>
                                <w:i/>
                                <w:sz w:val="24"/>
                                <w:szCs w:val="24"/>
                              </w:rPr>
                              <w:t>Cash Ratio</w:t>
                            </w:r>
                            <w:r w:rsidRPr="00C05F85">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Kas</m:t>
                                  </m:r>
                                </m:num>
                                <m:den>
                                  <m:r>
                                    <w:rPr>
                                      <w:rFonts w:ascii="Cambria Math" w:hAnsi="Cambria Math" w:cs="Times New Roman"/>
                                      <w:sz w:val="24"/>
                                      <w:szCs w:val="24"/>
                                    </w:rPr>
                                    <m:t>Aktiva Lancar</m:t>
                                  </m:r>
                                </m:den>
                              </m:f>
                            </m:oMath>
                            <w:r>
                              <w:rPr>
                                <w:rFonts w:ascii="Times New Roman" w:eastAsiaTheme="minorEastAsia" w:hAnsi="Times New Roman" w:cs="Times New Roman"/>
                                <w:sz w:val="24"/>
                                <w:szCs w:val="24"/>
                              </w:rPr>
                              <w:t xml:space="preserve"> x 100%</w:t>
                            </w:r>
                          </w:p>
                          <w:p w:rsidR="00C923A4" w:rsidRDefault="00C923A4" w:rsidP="00C05F85">
                            <w:pPr>
                              <w:jc w:val="center"/>
                              <w:rPr>
                                <w:rFonts w:ascii="Times New Roman" w:eastAsiaTheme="minorEastAsia" w:hAnsi="Times New Roman" w:cs="Times New Roman"/>
                                <w:sz w:val="24"/>
                                <w:szCs w:val="24"/>
                              </w:rPr>
                            </w:pPr>
                          </w:p>
                          <w:p w:rsidR="00C923A4" w:rsidRPr="00C05F85" w:rsidRDefault="00C923A4" w:rsidP="00C05F85">
                            <w:pPr>
                              <w:jc w:val="center"/>
                              <w:rPr>
                                <w:rFonts w:ascii="Times New Roman" w:hAnsi="Times New Roman" w:cs="Times New Roman"/>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 o:spid="_x0000_s1028" type="#_x0000_t202" style="position:absolute;left:0;text-align:left;margin-left:0;margin-top:16.9pt;width:214.5pt;height:46.5pt;z-index:251632640;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" fillcolor="white [3201]" strokeweight="1.5pt">
                <v:textbox>
                  <w:txbxContent>
                    <w:p w:rsidR="00C923A4" w:rsidRDefault="00C923A4" w:rsidP="00C05F85">
                      <w:pPr>
                        <w:jc w:val="center"/>
                        <w:rPr>
                          <w:rFonts w:ascii="Times New Roman" w:eastAsiaTheme="minorEastAsia" w:hAnsi="Times New Roman" w:cs="Times New Roman"/>
                          <w:sz w:val="24"/>
                          <w:szCs w:val="24"/>
                        </w:rPr>
                      </w:pPr>
                      <w:r w:rsidRPr="00C05F85">
                        <w:rPr>
                          <w:rFonts w:ascii="Times New Roman" w:hAnsi="Times New Roman" w:cs="Times New Roman"/>
                          <w:i/>
                          <w:sz w:val="24"/>
                          <w:szCs w:val="24"/>
                        </w:rPr>
                        <w:t>Cash Ratio</w:t>
                      </w:r>
                      <w:r w:rsidRPr="00C05F85">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Kas</m:t>
                            </m:r>
                          </m:num>
                          <m:den>
                            <m:r>
                              <w:rPr>
                                <w:rFonts w:ascii="Cambria Math" w:hAnsi="Cambria Math" w:cs="Times New Roman"/>
                                <w:sz w:val="24"/>
                                <w:szCs w:val="24"/>
                              </w:rPr>
                              <m:t>Aktiva Lancar</m:t>
                            </m:r>
                          </m:den>
                        </m:f>
                      </m:oMath>
                      <w:r>
                        <w:rPr>
                          <w:rFonts w:ascii="Times New Roman" w:eastAsiaTheme="minorEastAsia" w:hAnsi="Times New Roman" w:cs="Times New Roman"/>
                          <w:sz w:val="24"/>
                          <w:szCs w:val="24"/>
                        </w:rPr>
                        <w:t xml:space="preserve"> x 100%</w:t>
                      </w:r>
                    </w:p>
                    <w:p w:rsidR="00C923A4" w:rsidRDefault="00C923A4" w:rsidP="00C05F85">
                      <w:pPr>
                        <w:jc w:val="center"/>
                        <w:rPr>
                          <w:rFonts w:ascii="Times New Roman" w:eastAsiaTheme="minorEastAsia" w:hAnsi="Times New Roman" w:cs="Times New Roman"/>
                          <w:sz w:val="24"/>
                          <w:szCs w:val="24"/>
                        </w:rPr>
                      </w:pPr>
                    </w:p>
                    <w:p w:rsidR="00C923A4" w:rsidRPr="00C05F85" w:rsidRDefault="00C923A4" w:rsidP="00C05F85">
                      <w:pPr>
                        <w:jc w:val="center"/>
                        <w:rPr>
                          <w:rFonts w:ascii="Times New Roman" w:hAnsi="Times New Roman" w:cs="Times New Roman"/>
                          <w:sz w:val="24"/>
                          <w:szCs w:val="24"/>
                        </w:rPr>
                      </w:pPr>
                    </w:p>
                  </w:txbxContent>
                </v:textbox>
                <w10:wrap anchorx="page"/>
              </v:shape>
            </w:pict>
          </mc:Fallback>
        </mc:AlternateContent>
      </w:r>
      <w:r w:rsidR="00046AC5">
        <w:rPr>
          <w:rFonts w:ascii="Times New Roman" w:hAnsi="Times New Roman" w:cs="Times New Roman"/>
          <w:sz w:val="24"/>
          <w:szCs w:val="24"/>
        </w:rPr>
        <w:tab/>
      </w:r>
      <w:r w:rsidR="00046AC5">
        <w:rPr>
          <w:rFonts w:ascii="Times New Roman" w:hAnsi="Times New Roman" w:cs="Times New Roman"/>
          <w:sz w:val="24"/>
          <w:szCs w:val="24"/>
        </w:rPr>
        <w:tab/>
      </w:r>
      <w:r w:rsidR="00046AC5">
        <w:rPr>
          <w:rFonts w:ascii="Times New Roman" w:hAnsi="Times New Roman" w:cs="Times New Roman"/>
          <w:sz w:val="24"/>
          <w:szCs w:val="24"/>
        </w:rPr>
        <w:tab/>
      </w:r>
    </w:p>
    <w:p w:rsidR="00C92B04" w:rsidRDefault="00C92B04" w:rsidP="00E21360">
      <w:pPr>
        <w:spacing w:line="480" w:lineRule="auto"/>
        <w:jc w:val="both"/>
        <w:rPr>
          <w:rFonts w:ascii="Times New Roman" w:hAnsi="Times New Roman" w:cs="Times New Roman"/>
          <w:sz w:val="24"/>
          <w:szCs w:val="24"/>
        </w:rPr>
      </w:pPr>
    </w:p>
    <w:p w:rsidR="00C92B04" w:rsidRDefault="00C92B04" w:rsidP="00E21360">
      <w:pPr>
        <w:spacing w:line="480" w:lineRule="auto"/>
        <w:jc w:val="both"/>
        <w:rPr>
          <w:rFonts w:ascii="Times New Roman" w:hAnsi="Times New Roman" w:cs="Times New Roman"/>
          <w:sz w:val="24"/>
          <w:szCs w:val="24"/>
        </w:rPr>
      </w:pPr>
    </w:p>
    <w:p w:rsidR="008B0966" w:rsidRDefault="009270B6" w:rsidP="00E21360">
      <w:pPr>
        <w:tabs>
          <w:tab w:val="left" w:pos="253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Rasio ini menunjukkan porsi jumlah kas dibandingkan dengan total aktiva lancar. </w:t>
      </w:r>
    </w:p>
    <w:p w:rsidR="00CF2969" w:rsidRDefault="00CF2969" w:rsidP="00E21360">
      <w:pPr>
        <w:tabs>
          <w:tab w:val="left" w:pos="2534"/>
        </w:tabs>
        <w:spacing w:after="0" w:line="480" w:lineRule="auto"/>
        <w:jc w:val="both"/>
        <w:rPr>
          <w:rFonts w:ascii="Times New Roman" w:hAnsi="Times New Roman" w:cs="Times New Roman"/>
          <w:sz w:val="24"/>
          <w:szCs w:val="24"/>
        </w:rPr>
      </w:pPr>
    </w:p>
    <w:p w:rsidR="00227949" w:rsidRPr="00227949" w:rsidRDefault="00227949" w:rsidP="00EC21A5">
      <w:pPr>
        <w:pStyle w:val="ListParagraph"/>
        <w:numPr>
          <w:ilvl w:val="0"/>
          <w:numId w:val="6"/>
        </w:numPr>
        <w:spacing w:after="0" w:line="480" w:lineRule="auto"/>
        <w:ind w:left="709" w:hanging="425"/>
        <w:jc w:val="both"/>
        <w:rPr>
          <w:rFonts w:ascii="Times New Roman" w:hAnsi="Times New Roman" w:cs="Times New Roman"/>
          <w:sz w:val="24"/>
          <w:szCs w:val="24"/>
        </w:rPr>
      </w:pPr>
      <w:r w:rsidRPr="00227949">
        <w:rPr>
          <w:rFonts w:ascii="Times New Roman" w:hAnsi="Times New Roman" w:cs="Times New Roman"/>
          <w:sz w:val="24"/>
          <w:szCs w:val="24"/>
        </w:rPr>
        <w:t>Rasio Solvabilitas</w:t>
      </w:r>
    </w:p>
    <w:p w:rsidR="00D57B91" w:rsidRDefault="00227949" w:rsidP="00DA509F">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Rasio solvabilitas adalah rasio yang menggambarkan kemampuan perusahaan dalam membayar kewajiban jangka panjangnya </w:t>
      </w:r>
      <w:proofErr w:type="gramStart"/>
      <w:r>
        <w:rPr>
          <w:rFonts w:ascii="Times New Roman" w:hAnsi="Times New Roman" w:cs="Times New Roman"/>
          <w:sz w:val="24"/>
          <w:szCs w:val="24"/>
        </w:rPr>
        <w:t>atau  kewajiban</w:t>
      </w:r>
      <w:proofErr w:type="gramEnd"/>
      <w:r>
        <w:rPr>
          <w:rFonts w:ascii="Times New Roman" w:hAnsi="Times New Roman" w:cs="Times New Roman"/>
          <w:sz w:val="24"/>
          <w:szCs w:val="24"/>
        </w:rPr>
        <w:t xml:space="preserve"> apabila perusahaan dilikuidasi. Apabila suatu perusahaan mempunyai kekayaan lebih besar dari pada seluruh hutang-hutangnya, maka dengan sendirinya perusahaan dalam keadaan solvable, tetapi sebaliknya jumlah kekayaannya lebih kecil dari pada seluruh hutang-hutangnya bila di liquidit. Adapun rasio yang tergabung dalam rasio solvabilitas yaitu:</w:t>
      </w:r>
    </w:p>
    <w:p w:rsidR="006A139C" w:rsidRDefault="006A139C" w:rsidP="006A139C">
      <w:pPr>
        <w:pStyle w:val="ListParagraph"/>
        <w:spacing w:after="0" w:line="480" w:lineRule="auto"/>
        <w:ind w:left="709"/>
        <w:jc w:val="both"/>
        <w:rPr>
          <w:rFonts w:ascii="Times New Roman" w:hAnsi="Times New Roman" w:cs="Times New Roman"/>
          <w:sz w:val="24"/>
          <w:szCs w:val="24"/>
        </w:rPr>
      </w:pPr>
    </w:p>
    <w:p w:rsidR="006A139C" w:rsidRDefault="006A139C" w:rsidP="006A139C">
      <w:pPr>
        <w:pStyle w:val="ListParagraph"/>
        <w:spacing w:after="0" w:line="480" w:lineRule="auto"/>
        <w:ind w:left="709"/>
        <w:jc w:val="both"/>
        <w:rPr>
          <w:rFonts w:ascii="Times New Roman" w:hAnsi="Times New Roman" w:cs="Times New Roman"/>
          <w:sz w:val="24"/>
          <w:szCs w:val="24"/>
        </w:rPr>
      </w:pPr>
    </w:p>
    <w:p w:rsidR="005A7894" w:rsidRDefault="005A7894" w:rsidP="003606A0">
      <w:pPr>
        <w:pStyle w:val="ListParagraph"/>
        <w:numPr>
          <w:ilvl w:val="0"/>
          <w:numId w:val="7"/>
        </w:numPr>
        <w:spacing w:after="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lastRenderedPageBreak/>
        <w:t>Total Assets to Debt Ratio</w:t>
      </w:r>
    </w:p>
    <w:p w:rsidR="005A7894" w:rsidRPr="005A7894" w:rsidRDefault="005A7894" w:rsidP="00E21360">
      <w:pPr>
        <w:spacing w:after="0" w:line="480" w:lineRule="auto"/>
        <w:ind w:firstLine="709"/>
        <w:jc w:val="both"/>
        <w:rPr>
          <w:rFonts w:ascii="Times New Roman" w:hAnsi="Times New Roman" w:cs="Times New Roman"/>
          <w:sz w:val="24"/>
          <w:szCs w:val="24"/>
        </w:rPr>
      </w:pPr>
      <w:r w:rsidRPr="005A7894">
        <w:rPr>
          <w:rFonts w:ascii="Times New Roman" w:hAnsi="Times New Roman" w:cs="Times New Roman"/>
          <w:sz w:val="24"/>
          <w:szCs w:val="24"/>
        </w:rPr>
        <w:t>Total assets to debt ratio adalah perbandingan antara total aktiva dengan total hutang, baik jangka pendek maupun jangka panjang. Semakin tinggi rasio ini berarti semakin besar modal pinjaman (hutang) yang digunakan dalam menghasilkan keuntungan dibandingkan aktiva yang dimiliki. Secara sistematis dapat dirumuskan sebagai berikut:</w:t>
      </w:r>
    </w:p>
    <w:p w:rsidR="009270B6" w:rsidRDefault="006A139C" w:rsidP="00E21360">
      <w:pPr>
        <w:tabs>
          <w:tab w:val="left" w:pos="2534"/>
        </w:tabs>
        <w:spacing w:after="0" w:line="480" w:lineRule="auto"/>
        <w:jc w:val="both"/>
        <w:rPr>
          <w:rFonts w:ascii="Times New Roman" w:hAnsi="Times New Roman" w:cs="Times New Roman"/>
          <w:sz w:val="24"/>
          <w:szCs w:val="24"/>
        </w:rPr>
      </w:pPr>
      <w:r>
        <w:rPr>
          <w:noProof/>
        </w:rPr>
        <mc:AlternateContent>
          <mc:Choice Requires="wps">
            <w:drawing>
              <wp:anchor distT="0" distB="0" distL="114300" distR="114300" simplePos="0" relativeHeight="251653632" behindDoc="1" locked="0" layoutInCell="1" allowOverlap="1" wp14:anchorId="6C92C1A7" wp14:editId="551C0D8A">
                <wp:simplePos x="0" y="0"/>
                <wp:positionH relativeFrom="page">
                  <wp:posOffset>2056765</wp:posOffset>
                </wp:positionH>
                <wp:positionV relativeFrom="paragraph">
                  <wp:posOffset>47625</wp:posOffset>
                </wp:positionV>
                <wp:extent cx="3523615" cy="560705"/>
                <wp:effectExtent l="0" t="0" r="19685" b="10795"/>
                <wp:wrapNone/>
                <wp:docPr id="10" name="Rectangle 10"/>
                <wp:cNvGraphicFramePr/>
                <a:graphic xmlns:a="http://schemas.openxmlformats.org/drawingml/2006/main">
                  <a:graphicData uri="http://schemas.microsoft.com/office/word/2010/wordprocessingShape">
                    <wps:wsp>
                      <wps:cNvSpPr/>
                      <wps:spPr>
                        <a:xfrm>
                          <a:off x="0" y="0"/>
                          <a:ext cx="3523615" cy="560705"/>
                        </a:xfrm>
                        <a:prstGeom prst="rect">
                          <a:avLst/>
                        </a:prstGeom>
                        <a:ln w="19050"/>
                      </wps:spPr>
                      <wps:style>
                        <a:lnRef idx="2">
                          <a:schemeClr val="dk1"/>
                        </a:lnRef>
                        <a:fillRef idx="1">
                          <a:schemeClr val="lt1"/>
                        </a:fillRef>
                        <a:effectRef idx="0">
                          <a:schemeClr val="dk1"/>
                        </a:effectRef>
                        <a:fontRef idx="minor">
                          <a:schemeClr val="dk1"/>
                        </a:fontRef>
                      </wps:style>
                      <wps:txbx>
                        <w:txbxContent>
                          <w:p w:rsidR="00C923A4" w:rsidRPr="005A7894" w:rsidRDefault="00C923A4" w:rsidP="0083785B">
                            <w:pPr>
                              <w:jc w:val="center"/>
                              <w:rPr>
                                <w:rFonts w:ascii="Times New Roman" w:hAnsi="Times New Roman" w:cs="Times New Roman"/>
                                <w:sz w:val="24"/>
                                <w:szCs w:val="24"/>
                              </w:rPr>
                            </w:pPr>
                            <w:r w:rsidRPr="00C93423">
                              <w:rPr>
                                <w:rFonts w:ascii="Times New Roman" w:hAnsi="Times New Roman" w:cs="Times New Roman"/>
                                <w:i/>
                                <w:sz w:val="24"/>
                                <w:szCs w:val="24"/>
                              </w:rPr>
                              <w:t>Total Assets to Debt Ratio</w:t>
                            </w:r>
                            <w:r w:rsidRPr="005A7894">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Total Aktiva</m:t>
                                  </m:r>
                                </m:num>
                                <m:den>
                                  <m:r>
                                    <w:rPr>
                                      <w:rFonts w:ascii="Cambria Math" w:hAnsi="Cambria Math" w:cs="Times New Roman"/>
                                      <w:sz w:val="24"/>
                                      <w:szCs w:val="24"/>
                                    </w:rPr>
                                    <m:t>Total Hutang</m:t>
                                  </m:r>
                                </m:den>
                              </m:f>
                            </m:oMath>
                            <w:r>
                              <w:rPr>
                                <w:rFonts w:ascii="Times New Roman" w:eastAsiaTheme="minorEastAsia" w:hAnsi="Times New Roman" w:cs="Times New Roman"/>
                                <w:sz w:val="24"/>
                                <w:szCs w:val="24"/>
                              </w:rPr>
                              <w:t xml:space="preserve"> x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92C1A7" id="Rectangle 10" o:spid="_x0000_s1029" style="position:absolute;left:0;text-align:left;margin-left:161.95pt;margin-top:3.75pt;width:277.45pt;height:44.1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" fillcolor="white [3201]" strokecolor="black [3200]" strokeweight="1.5pt">
                <v:textbox>
                  <w:txbxContent>
                    <w:p w:rsidR="00C923A4" w:rsidRPr="005A7894" w:rsidRDefault="00C923A4" w:rsidP="0083785B">
                      <w:pPr>
                        <w:jc w:val="center"/>
                        <w:rPr>
                          <w:rFonts w:ascii="Times New Roman" w:hAnsi="Times New Roman" w:cs="Times New Roman"/>
                          <w:sz w:val="24"/>
                          <w:szCs w:val="24"/>
                        </w:rPr>
                      </w:pPr>
                      <w:r w:rsidRPr="00C93423">
                        <w:rPr>
                          <w:rFonts w:ascii="Times New Roman" w:hAnsi="Times New Roman" w:cs="Times New Roman"/>
                          <w:i/>
                          <w:sz w:val="24"/>
                          <w:szCs w:val="24"/>
                        </w:rPr>
                        <w:t>Total Assets to Debt Ratio</w:t>
                      </w:r>
                      <w:r w:rsidRPr="005A7894">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Total Aktiva</m:t>
                            </m:r>
                          </m:num>
                          <m:den>
                            <m:r>
                              <w:rPr>
                                <w:rFonts w:ascii="Cambria Math" w:hAnsi="Cambria Math" w:cs="Times New Roman"/>
                                <w:sz w:val="24"/>
                                <w:szCs w:val="24"/>
                              </w:rPr>
                              <m:t>Total Hutang</m:t>
                            </m:r>
                          </m:den>
                        </m:f>
                      </m:oMath>
                      <w:r>
                        <w:rPr>
                          <w:rFonts w:ascii="Times New Roman" w:eastAsiaTheme="minorEastAsia" w:hAnsi="Times New Roman" w:cs="Times New Roman"/>
                          <w:sz w:val="24"/>
                          <w:szCs w:val="24"/>
                        </w:rPr>
                        <w:t xml:space="preserve"> x 100%</w:t>
                      </w:r>
                    </w:p>
                  </w:txbxContent>
                </v:textbox>
                <w10:wrap anchorx="page"/>
              </v:rect>
            </w:pict>
          </mc:Fallback>
        </mc:AlternateContent>
      </w:r>
    </w:p>
    <w:p w:rsidR="009270B6" w:rsidRDefault="009270B6" w:rsidP="00E21360">
      <w:pPr>
        <w:spacing w:line="480" w:lineRule="auto"/>
        <w:jc w:val="both"/>
        <w:rPr>
          <w:rFonts w:ascii="Times New Roman" w:hAnsi="Times New Roman" w:cs="Times New Roman"/>
          <w:sz w:val="24"/>
          <w:szCs w:val="24"/>
        </w:rPr>
      </w:pPr>
    </w:p>
    <w:p w:rsidR="00CF2969" w:rsidRPr="006A139C" w:rsidRDefault="005A7894" w:rsidP="006A139C">
      <w:pPr>
        <w:pStyle w:val="ListParagraph"/>
        <w:spacing w:after="0"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Apabila total assets to debt ratio 100%, ini berarti bahwa jumlah kekayaan </w:t>
      </w:r>
      <w:proofErr w:type="gramStart"/>
      <w:r>
        <w:rPr>
          <w:rFonts w:ascii="Times New Roman" w:hAnsi="Times New Roman" w:cs="Times New Roman"/>
          <w:sz w:val="24"/>
          <w:szCs w:val="24"/>
        </w:rPr>
        <w:t>sama</w:t>
      </w:r>
      <w:proofErr w:type="gramEnd"/>
      <w:r>
        <w:rPr>
          <w:rFonts w:ascii="Times New Roman" w:hAnsi="Times New Roman" w:cs="Times New Roman"/>
          <w:sz w:val="24"/>
          <w:szCs w:val="24"/>
        </w:rPr>
        <w:t xml:space="preserve"> besarnya dengan jumlah hutangnya, sehingga perusahaan tidak memiliki kelebihan aktiva di atas hutangnya. Perusahaan harus mengusahakan total assets to debt ratio lebih dari 100% supaya bisa dinyatakan baik. </w:t>
      </w:r>
    </w:p>
    <w:p w:rsidR="0083785B" w:rsidRDefault="0083785B" w:rsidP="003606A0">
      <w:pPr>
        <w:pStyle w:val="ListParagraph"/>
        <w:numPr>
          <w:ilvl w:val="0"/>
          <w:numId w:val="7"/>
        </w:numPr>
        <w:spacing w:after="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Net Worth to Debt Ratio</w:t>
      </w:r>
    </w:p>
    <w:p w:rsidR="0083785B" w:rsidRDefault="0083785B" w:rsidP="00E2136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Net worth to debt ratio adalah perbandingan antara modal sendiri dengan jumlah hutang yang dimiliki perusahaan. Secara sistematis dapat dirumuskan sebagai berikut: </w:t>
      </w:r>
    </w:p>
    <w:p w:rsidR="0083785B" w:rsidRPr="0083785B" w:rsidRDefault="00CF43DA" w:rsidP="00E21360">
      <w:pPr>
        <w:spacing w:after="0" w:line="480" w:lineRule="auto"/>
        <w:jc w:val="both"/>
        <w:rPr>
          <w:rFonts w:ascii="Times New Roman" w:hAnsi="Times New Roman" w:cs="Times New Roman"/>
          <w:sz w:val="24"/>
          <w:szCs w:val="24"/>
        </w:rPr>
      </w:pPr>
      <w:r>
        <w:rPr>
          <w:noProof/>
        </w:rPr>
        <mc:AlternateContent>
          <mc:Choice Requires="wps">
            <w:drawing>
              <wp:anchor distT="0" distB="0" distL="114300" distR="114300" simplePos="0" relativeHeight="251634688" behindDoc="1" locked="0" layoutInCell="1" allowOverlap="1" wp14:anchorId="6D66782D" wp14:editId="0F1D5069">
                <wp:simplePos x="0" y="0"/>
                <wp:positionH relativeFrom="margin">
                  <wp:align>center</wp:align>
                </wp:positionH>
                <wp:positionV relativeFrom="paragraph">
                  <wp:posOffset>160020</wp:posOffset>
                </wp:positionV>
                <wp:extent cx="3523615" cy="560705"/>
                <wp:effectExtent l="0" t="0" r="19685" b="10795"/>
                <wp:wrapNone/>
                <wp:docPr id="12" name="Rectangle 12"/>
                <wp:cNvGraphicFramePr/>
                <a:graphic xmlns:a="http://schemas.openxmlformats.org/drawingml/2006/main">
                  <a:graphicData uri="http://schemas.microsoft.com/office/word/2010/wordprocessingShape">
                    <wps:wsp>
                      <wps:cNvSpPr/>
                      <wps:spPr>
                        <a:xfrm>
                          <a:off x="0" y="0"/>
                          <a:ext cx="3523615" cy="560705"/>
                        </a:xfrm>
                        <a:prstGeom prst="rect">
                          <a:avLst/>
                        </a:prstGeom>
                        <a:ln w="19050"/>
                      </wps:spPr>
                      <wps:style>
                        <a:lnRef idx="2">
                          <a:schemeClr val="dk1"/>
                        </a:lnRef>
                        <a:fillRef idx="1">
                          <a:schemeClr val="lt1"/>
                        </a:fillRef>
                        <a:effectRef idx="0">
                          <a:schemeClr val="dk1"/>
                        </a:effectRef>
                        <a:fontRef idx="minor">
                          <a:schemeClr val="dk1"/>
                        </a:fontRef>
                      </wps:style>
                      <wps:txbx>
                        <w:txbxContent>
                          <w:p w:rsidR="00C923A4" w:rsidRPr="0083785B" w:rsidRDefault="00C923A4" w:rsidP="0083785B">
                            <w:pPr>
                              <w:jc w:val="center"/>
                              <w:rPr>
                                <w:rFonts w:ascii="Times New Roman" w:hAnsi="Times New Roman" w:cs="Times New Roman"/>
                                <w:sz w:val="24"/>
                                <w:szCs w:val="24"/>
                              </w:rPr>
                            </w:pPr>
                            <w:r w:rsidRPr="00C93423">
                              <w:rPr>
                                <w:rFonts w:ascii="Times New Roman" w:hAnsi="Times New Roman" w:cs="Times New Roman"/>
                                <w:i/>
                                <w:sz w:val="24"/>
                                <w:szCs w:val="24"/>
                              </w:rPr>
                              <w:t>Net Worth to Debt Ratio</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Total AKtiva</m:t>
                                  </m:r>
                                </m:num>
                                <m:den>
                                  <m:r>
                                    <w:rPr>
                                      <w:rFonts w:ascii="Cambria Math" w:hAnsi="Cambria Math" w:cs="Times New Roman"/>
                                      <w:sz w:val="24"/>
                                      <w:szCs w:val="24"/>
                                    </w:rPr>
                                    <m:t>Total Hutang</m:t>
                                  </m:r>
                                </m:den>
                              </m:f>
                            </m:oMath>
                            <w:r>
                              <w:rPr>
                                <w:rFonts w:ascii="Times New Roman" w:eastAsiaTheme="minorEastAsia" w:hAnsi="Times New Roman" w:cs="Times New Roman"/>
                                <w:sz w:val="24"/>
                                <w:szCs w:val="24"/>
                              </w:rPr>
                              <w:t xml:space="preserve"> x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66782D" id="Rectangle 12" o:spid="_x0000_s1030" style="position:absolute;left:0;text-align:left;margin-left:0;margin-top:12.6pt;width:277.45pt;height:44.15pt;z-index:-2516817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" fillcolor="white [3201]" strokecolor="black [3200]" strokeweight="1.5pt">
                <v:textbox>
                  <w:txbxContent>
                    <w:p w:rsidR="00C923A4" w:rsidRPr="0083785B" w:rsidRDefault="00C923A4" w:rsidP="0083785B">
                      <w:pPr>
                        <w:jc w:val="center"/>
                        <w:rPr>
                          <w:rFonts w:ascii="Times New Roman" w:hAnsi="Times New Roman" w:cs="Times New Roman"/>
                          <w:sz w:val="24"/>
                          <w:szCs w:val="24"/>
                        </w:rPr>
                      </w:pPr>
                      <w:r w:rsidRPr="00C93423">
                        <w:rPr>
                          <w:rFonts w:ascii="Times New Roman" w:hAnsi="Times New Roman" w:cs="Times New Roman"/>
                          <w:i/>
                          <w:sz w:val="24"/>
                          <w:szCs w:val="24"/>
                        </w:rPr>
                        <w:t>Net Worth to Debt Ratio</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Total AKtiva</m:t>
                            </m:r>
                          </m:num>
                          <m:den>
                            <m:r>
                              <w:rPr>
                                <w:rFonts w:ascii="Cambria Math" w:hAnsi="Cambria Math" w:cs="Times New Roman"/>
                                <w:sz w:val="24"/>
                                <w:szCs w:val="24"/>
                              </w:rPr>
                              <m:t>Total Hutang</m:t>
                            </m:r>
                          </m:den>
                        </m:f>
                      </m:oMath>
                      <w:r>
                        <w:rPr>
                          <w:rFonts w:ascii="Times New Roman" w:eastAsiaTheme="minorEastAsia" w:hAnsi="Times New Roman" w:cs="Times New Roman"/>
                          <w:sz w:val="24"/>
                          <w:szCs w:val="24"/>
                        </w:rPr>
                        <w:t xml:space="preserve"> x 100%</w:t>
                      </w:r>
                    </w:p>
                  </w:txbxContent>
                </v:textbox>
                <w10:wrap anchorx="margin"/>
              </v:rect>
            </w:pict>
          </mc:Fallback>
        </mc:AlternateContent>
      </w:r>
    </w:p>
    <w:p w:rsidR="005A7894" w:rsidRDefault="005A7894" w:rsidP="00E21360">
      <w:pPr>
        <w:spacing w:line="480" w:lineRule="auto"/>
        <w:jc w:val="both"/>
        <w:rPr>
          <w:rFonts w:ascii="Times New Roman" w:hAnsi="Times New Roman" w:cs="Times New Roman"/>
          <w:sz w:val="24"/>
          <w:szCs w:val="24"/>
        </w:rPr>
      </w:pPr>
    </w:p>
    <w:p w:rsidR="00CF43DA" w:rsidRDefault="00CF43DA" w:rsidP="00E21360">
      <w:pPr>
        <w:spacing w:line="480" w:lineRule="auto"/>
        <w:jc w:val="both"/>
        <w:rPr>
          <w:rFonts w:ascii="Times New Roman" w:hAnsi="Times New Roman" w:cs="Times New Roman"/>
          <w:sz w:val="24"/>
          <w:szCs w:val="24"/>
        </w:rPr>
      </w:pPr>
    </w:p>
    <w:p w:rsidR="00E839C1" w:rsidRDefault="0083785B" w:rsidP="002A67EE">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Penilaian rasio Net Worth to Debt Ratio a</w:t>
      </w:r>
      <w:r w:rsidR="00C7249B">
        <w:rPr>
          <w:rFonts w:ascii="Times New Roman" w:hAnsi="Times New Roman" w:cs="Times New Roman"/>
          <w:sz w:val="24"/>
          <w:szCs w:val="24"/>
        </w:rPr>
        <w:t>d</w:t>
      </w:r>
      <w:r>
        <w:rPr>
          <w:rFonts w:ascii="Times New Roman" w:hAnsi="Times New Roman" w:cs="Times New Roman"/>
          <w:sz w:val="24"/>
          <w:szCs w:val="24"/>
        </w:rPr>
        <w:t xml:space="preserve">alah 1:2. Semakin kecil persentasi ini berarti semakin cepat menjadi insolvabel, karena dengan adanya pengurangan yang kecil saja dari nilai aktivanya, perusahaan sudah dalam keadaan insolvabel. </w:t>
      </w:r>
    </w:p>
    <w:p w:rsidR="00ED7B3D" w:rsidRPr="00ED7B3D" w:rsidRDefault="00ED7B3D" w:rsidP="003606A0">
      <w:pPr>
        <w:pStyle w:val="ListParagraph"/>
        <w:numPr>
          <w:ilvl w:val="0"/>
          <w:numId w:val="6"/>
        </w:numPr>
        <w:spacing w:after="0" w:line="480" w:lineRule="auto"/>
        <w:ind w:left="709" w:hanging="425"/>
        <w:jc w:val="both"/>
        <w:rPr>
          <w:rFonts w:ascii="Times New Roman" w:hAnsi="Times New Roman" w:cs="Times New Roman"/>
          <w:sz w:val="24"/>
          <w:szCs w:val="24"/>
        </w:rPr>
      </w:pPr>
      <w:r w:rsidRPr="00ED7B3D">
        <w:rPr>
          <w:rFonts w:ascii="Times New Roman" w:hAnsi="Times New Roman" w:cs="Times New Roman"/>
          <w:sz w:val="24"/>
          <w:szCs w:val="24"/>
        </w:rPr>
        <w:lastRenderedPageBreak/>
        <w:t>Rasio Rentabilitas/Profitabilitas</w:t>
      </w:r>
    </w:p>
    <w:p w:rsidR="00C37DE1" w:rsidRDefault="00ED7B3D" w:rsidP="00E2136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Rasio rentabilitas atau profitabilitas adalah rasio yang menggambarkan kemampuan perusahaan dalam menghasilkan laba melalui semua kemampuannya dan sumber yang ada seperti kegiatan penjualan, kas, ekuitas, jumlah karyawan, jumlah cabang dan sebagainya. Adapun beberapa rasio yang tergabung dalam rasio rentabilitas atau profitabilitas, yaitu:</w:t>
      </w:r>
    </w:p>
    <w:p w:rsidR="00C37DE1" w:rsidRDefault="00C37DE1" w:rsidP="003606A0">
      <w:pPr>
        <w:pStyle w:val="ListParagraph"/>
        <w:numPr>
          <w:ilvl w:val="0"/>
          <w:numId w:val="8"/>
        </w:numPr>
        <w:spacing w:after="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Profit Margin</w:t>
      </w:r>
    </w:p>
    <w:p w:rsidR="00C37DE1" w:rsidRDefault="00C37DE1" w:rsidP="00E2136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Rasio ini merupakan perbandingan antara laba bersih dengan penjualan, rumus yang digunakan adalah sebagai berikut:</w:t>
      </w:r>
    </w:p>
    <w:p w:rsidR="00C37DE1" w:rsidRDefault="00C93423" w:rsidP="00E21360">
      <w:pPr>
        <w:spacing w:after="0" w:line="480" w:lineRule="auto"/>
        <w:ind w:firstLine="720"/>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35712" behindDoc="0" locked="0" layoutInCell="1" allowOverlap="1">
                <wp:simplePos x="0" y="0"/>
                <wp:positionH relativeFrom="page">
                  <wp:align>center</wp:align>
                </wp:positionH>
                <wp:positionV relativeFrom="paragraph">
                  <wp:posOffset>154305</wp:posOffset>
                </wp:positionV>
                <wp:extent cx="2390775" cy="54292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2390775" cy="542925"/>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923A4" w:rsidRPr="00C93423" w:rsidRDefault="00C923A4" w:rsidP="00C93423">
                            <w:pPr>
                              <w:jc w:val="center"/>
                              <w:rPr>
                                <w:rFonts w:ascii="Times New Roman" w:hAnsi="Times New Roman" w:cs="Times New Roman"/>
                                <w:sz w:val="24"/>
                                <w:szCs w:val="24"/>
                              </w:rPr>
                            </w:pPr>
                            <w:r w:rsidRPr="00C93423">
                              <w:rPr>
                                <w:rFonts w:ascii="Times New Roman" w:hAnsi="Times New Roman" w:cs="Times New Roman"/>
                                <w:i/>
                                <w:sz w:val="24"/>
                                <w:szCs w:val="24"/>
                              </w:rPr>
                              <w:t xml:space="preserve">Profit Margin </w:t>
                            </w:r>
                            <w:r w:rsidRPr="00C93423">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Laba bersih</m:t>
                                  </m:r>
                                </m:num>
                                <m:den>
                                  <m:r>
                                    <w:rPr>
                                      <w:rFonts w:ascii="Cambria Math" w:hAnsi="Cambria Math" w:cs="Times New Roman"/>
                                      <w:sz w:val="24"/>
                                      <w:szCs w:val="24"/>
                                    </w:rPr>
                                    <m:t>Penjualan</m:t>
                                  </m:r>
                                </m:den>
                              </m:f>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31" type="#_x0000_t202" style="position:absolute;left:0;text-align:left;margin-left:0;margin-top:12.15pt;width:188.25pt;height:42.75pt;z-index:25163571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" fillcolor="white [3201]" strokeweight="1.5pt">
                <v:textbox>
                  <w:txbxContent>
                    <w:p w:rsidR="00C923A4" w:rsidRPr="00C93423" w:rsidRDefault="00C923A4" w:rsidP="00C93423">
                      <w:pPr>
                        <w:jc w:val="center"/>
                        <w:rPr>
                          <w:rFonts w:ascii="Times New Roman" w:hAnsi="Times New Roman" w:cs="Times New Roman"/>
                          <w:sz w:val="24"/>
                          <w:szCs w:val="24"/>
                        </w:rPr>
                      </w:pPr>
                      <w:r w:rsidRPr="00C93423">
                        <w:rPr>
                          <w:rFonts w:ascii="Times New Roman" w:hAnsi="Times New Roman" w:cs="Times New Roman"/>
                          <w:i/>
                          <w:sz w:val="24"/>
                          <w:szCs w:val="24"/>
                        </w:rPr>
                        <w:t xml:space="preserve">Profit Margin </w:t>
                      </w:r>
                      <w:r w:rsidRPr="00C93423">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Laba bersih</m:t>
                            </m:r>
                          </m:num>
                          <m:den>
                            <m:r>
                              <w:rPr>
                                <w:rFonts w:ascii="Cambria Math" w:hAnsi="Cambria Math" w:cs="Times New Roman"/>
                                <w:sz w:val="24"/>
                                <w:szCs w:val="24"/>
                              </w:rPr>
                              <m:t>Penjualan</m:t>
                            </m:r>
                          </m:den>
                        </m:f>
                      </m:oMath>
                    </w:p>
                  </w:txbxContent>
                </v:textbox>
                <w10:wrap anchorx="page"/>
              </v:shape>
            </w:pict>
          </mc:Fallback>
        </mc:AlternateContent>
      </w:r>
    </w:p>
    <w:p w:rsidR="00C37DE1" w:rsidRDefault="00C37DE1" w:rsidP="00E21360">
      <w:pPr>
        <w:spacing w:after="0" w:line="480" w:lineRule="auto"/>
        <w:jc w:val="both"/>
        <w:rPr>
          <w:rFonts w:ascii="Times New Roman" w:hAnsi="Times New Roman" w:cs="Times New Roman"/>
          <w:sz w:val="24"/>
          <w:szCs w:val="24"/>
        </w:rPr>
      </w:pPr>
    </w:p>
    <w:p w:rsidR="006000F0" w:rsidRDefault="006000F0" w:rsidP="00E21360">
      <w:pPr>
        <w:spacing w:after="0" w:line="480" w:lineRule="auto"/>
        <w:jc w:val="both"/>
        <w:rPr>
          <w:rFonts w:ascii="Times New Roman" w:hAnsi="Times New Roman" w:cs="Times New Roman"/>
          <w:sz w:val="24"/>
          <w:szCs w:val="24"/>
        </w:rPr>
      </w:pPr>
    </w:p>
    <w:p w:rsidR="00C93423" w:rsidRDefault="00C93423" w:rsidP="00E2136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Rasio ini menunjukkan berapa besar persentase pendapatan bersih yang diperoleh dari setiap penjualan. Semakin besar rasio ini semakin baik karena dianggap kemampuan perusahaan dalam mendapatkan laba. </w:t>
      </w:r>
    </w:p>
    <w:p w:rsidR="00E53398" w:rsidRDefault="00E53398" w:rsidP="003606A0">
      <w:pPr>
        <w:pStyle w:val="ListParagraph"/>
        <w:numPr>
          <w:ilvl w:val="0"/>
          <w:numId w:val="8"/>
        </w:numPr>
        <w:spacing w:after="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Return On Assets</w:t>
      </w:r>
    </w:p>
    <w:p w:rsidR="00E53398" w:rsidRDefault="00E53398" w:rsidP="00E2136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Rasio ini merupakan perbandingan antara laba bersih dengan total aset. Rumus yang digunakan adalah sebagai berikut:</w:t>
      </w:r>
    </w:p>
    <w:p w:rsidR="00E53398" w:rsidRDefault="00E53398" w:rsidP="00E21360">
      <w:pPr>
        <w:spacing w:after="0" w:line="480" w:lineRule="auto"/>
        <w:ind w:firstLine="720"/>
        <w:jc w:val="both"/>
        <w:rPr>
          <w:rFonts w:ascii="Times New Roman" w:hAnsi="Times New Roman" w:cs="Times New Roman"/>
          <w:sz w:val="24"/>
          <w:szCs w:val="24"/>
        </w:rPr>
      </w:pPr>
      <w:r>
        <w:rPr>
          <w:noProof/>
        </w:rPr>
        <mc:AlternateContent>
          <mc:Choice Requires="wps">
            <w:drawing>
              <wp:anchor distT="0" distB="0" distL="114300" distR="114300" simplePos="0" relativeHeight="251636736" behindDoc="1" locked="0" layoutInCell="1" allowOverlap="1">
                <wp:simplePos x="0" y="0"/>
                <wp:positionH relativeFrom="margin">
                  <wp:posOffset>1153550</wp:posOffset>
                </wp:positionH>
                <wp:positionV relativeFrom="paragraph">
                  <wp:posOffset>87483</wp:posOffset>
                </wp:positionV>
                <wp:extent cx="2664851" cy="499745"/>
                <wp:effectExtent l="0" t="0" r="21590" b="14605"/>
                <wp:wrapNone/>
                <wp:docPr id="16" name="Rectangle 16"/>
                <wp:cNvGraphicFramePr/>
                <a:graphic xmlns:a="http://schemas.openxmlformats.org/drawingml/2006/main">
                  <a:graphicData uri="http://schemas.microsoft.com/office/word/2010/wordprocessingShape">
                    <wps:wsp>
                      <wps:cNvSpPr/>
                      <wps:spPr>
                        <a:xfrm>
                          <a:off x="0" y="0"/>
                          <a:ext cx="2664851" cy="499745"/>
                        </a:xfrm>
                        <a:prstGeom prst="rect">
                          <a:avLst/>
                        </a:prstGeom>
                        <a:ln w="19050"/>
                      </wps:spPr>
                      <wps:style>
                        <a:lnRef idx="2">
                          <a:schemeClr val="dk1"/>
                        </a:lnRef>
                        <a:fillRef idx="1">
                          <a:schemeClr val="lt1"/>
                        </a:fillRef>
                        <a:effectRef idx="0">
                          <a:schemeClr val="dk1"/>
                        </a:effectRef>
                        <a:fontRef idx="minor">
                          <a:schemeClr val="dk1"/>
                        </a:fontRef>
                      </wps:style>
                      <wps:txbx>
                        <w:txbxContent>
                          <w:p w:rsidR="00C923A4" w:rsidRPr="00E53398" w:rsidRDefault="00C923A4" w:rsidP="00E53398">
                            <w:pPr>
                              <w:jc w:val="center"/>
                              <w:rPr>
                                <w:rFonts w:ascii="Times New Roman" w:hAnsi="Times New Roman" w:cs="Times New Roman"/>
                                <w:sz w:val="24"/>
                                <w:szCs w:val="24"/>
                              </w:rPr>
                            </w:pPr>
                            <w:r w:rsidRPr="00B55C45">
                              <w:rPr>
                                <w:rFonts w:ascii="Times New Roman" w:hAnsi="Times New Roman" w:cs="Times New Roman"/>
                                <w:i/>
                                <w:sz w:val="24"/>
                                <w:szCs w:val="24"/>
                              </w:rPr>
                              <w:t xml:space="preserve">Return </w:t>
                            </w:r>
                            <w:proofErr w:type="gramStart"/>
                            <w:r w:rsidRPr="00B55C45">
                              <w:rPr>
                                <w:rFonts w:ascii="Times New Roman" w:hAnsi="Times New Roman" w:cs="Times New Roman"/>
                                <w:i/>
                                <w:sz w:val="24"/>
                                <w:szCs w:val="24"/>
                              </w:rPr>
                              <w:t>On</w:t>
                            </w:r>
                            <w:proofErr w:type="gramEnd"/>
                            <w:r w:rsidRPr="00B55C45">
                              <w:rPr>
                                <w:rFonts w:ascii="Times New Roman" w:hAnsi="Times New Roman" w:cs="Times New Roman"/>
                                <w:i/>
                                <w:sz w:val="24"/>
                                <w:szCs w:val="24"/>
                              </w:rPr>
                              <w:t xml:space="preserve"> Assets</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Laba Bersih</m:t>
                                  </m:r>
                                </m:num>
                                <m:den>
                                  <m:r>
                                    <w:rPr>
                                      <w:rFonts w:ascii="Cambria Math" w:hAnsi="Cambria Math" w:cs="Times New Roman"/>
                                      <w:sz w:val="24"/>
                                      <w:szCs w:val="24"/>
                                    </w:rPr>
                                    <m:t>Total Aset</m:t>
                                  </m:r>
                                </m:den>
                              </m:f>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32" style="position:absolute;left:0;text-align:left;margin-left:90.85pt;margin-top:6.9pt;width:209.85pt;height:39.3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" fillcolor="white [3201]" strokecolor="black [3200]" strokeweight="1.5pt">
                <v:textbox>
                  <w:txbxContent>
                    <w:p w:rsidR="00C923A4" w:rsidRPr="00E53398" w:rsidRDefault="00C923A4" w:rsidP="00E53398">
                      <w:pPr>
                        <w:jc w:val="center"/>
                        <w:rPr>
                          <w:rFonts w:ascii="Times New Roman" w:hAnsi="Times New Roman" w:cs="Times New Roman"/>
                          <w:sz w:val="24"/>
                          <w:szCs w:val="24"/>
                        </w:rPr>
                      </w:pPr>
                      <w:r w:rsidRPr="00B55C45">
                        <w:rPr>
                          <w:rFonts w:ascii="Times New Roman" w:hAnsi="Times New Roman" w:cs="Times New Roman"/>
                          <w:i/>
                          <w:sz w:val="24"/>
                          <w:szCs w:val="24"/>
                        </w:rPr>
                        <w:t xml:space="preserve">Return </w:t>
                      </w:r>
                      <w:proofErr w:type="gramStart"/>
                      <w:r w:rsidRPr="00B55C45">
                        <w:rPr>
                          <w:rFonts w:ascii="Times New Roman" w:hAnsi="Times New Roman" w:cs="Times New Roman"/>
                          <w:i/>
                          <w:sz w:val="24"/>
                          <w:szCs w:val="24"/>
                        </w:rPr>
                        <w:t>On</w:t>
                      </w:r>
                      <w:proofErr w:type="gramEnd"/>
                      <w:r w:rsidRPr="00B55C45">
                        <w:rPr>
                          <w:rFonts w:ascii="Times New Roman" w:hAnsi="Times New Roman" w:cs="Times New Roman"/>
                          <w:i/>
                          <w:sz w:val="24"/>
                          <w:szCs w:val="24"/>
                        </w:rPr>
                        <w:t xml:space="preserve"> Assets</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Laba Bersih</m:t>
                            </m:r>
                          </m:num>
                          <m:den>
                            <m:r>
                              <w:rPr>
                                <w:rFonts w:ascii="Cambria Math" w:hAnsi="Cambria Math" w:cs="Times New Roman"/>
                                <w:sz w:val="24"/>
                                <w:szCs w:val="24"/>
                              </w:rPr>
                              <m:t>Total Aset</m:t>
                            </m:r>
                          </m:den>
                        </m:f>
                      </m:oMath>
                    </w:p>
                  </w:txbxContent>
                </v:textbox>
                <w10:wrap anchorx="margin"/>
              </v:rect>
            </w:pict>
          </mc:Fallback>
        </mc:AlternateContent>
      </w:r>
    </w:p>
    <w:p w:rsidR="005A0CAA" w:rsidRDefault="005A0CAA" w:rsidP="00E21360">
      <w:pPr>
        <w:spacing w:line="480" w:lineRule="auto"/>
        <w:jc w:val="both"/>
        <w:rPr>
          <w:rFonts w:ascii="Times New Roman" w:hAnsi="Times New Roman" w:cs="Times New Roman"/>
          <w:sz w:val="24"/>
          <w:szCs w:val="24"/>
        </w:rPr>
      </w:pPr>
    </w:p>
    <w:p w:rsidR="00B55C45" w:rsidRDefault="00E53398" w:rsidP="006A19D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Rasio ini menunjukkan berapa besar laba bersih diperoleh perusahaan bila diukur dari nilai asetnya. Semakin besar rasionya semakin bagus karena perusahaan dianggap mampu dalam menggunakan aset yang dimilikinya secara efektif untuk menghasilkan laba. </w:t>
      </w:r>
    </w:p>
    <w:p w:rsidR="00B55C45" w:rsidRDefault="00B55C45" w:rsidP="003606A0">
      <w:pPr>
        <w:pStyle w:val="ListParagraph"/>
        <w:numPr>
          <w:ilvl w:val="0"/>
          <w:numId w:val="8"/>
        </w:numPr>
        <w:spacing w:after="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lastRenderedPageBreak/>
        <w:t>Return On Equity</w:t>
      </w:r>
    </w:p>
    <w:p w:rsidR="00B55C45" w:rsidRDefault="00B55C45" w:rsidP="00E2136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Rasio ini merupakan perbandingan antara laba bersih dengan ekuitas. Rumus yang digunakan adalah sebagai berikut:</w:t>
      </w:r>
    </w:p>
    <w:p w:rsidR="00B55C45" w:rsidRDefault="00B55C45" w:rsidP="00E21360">
      <w:pPr>
        <w:spacing w:after="0" w:line="480" w:lineRule="auto"/>
        <w:ind w:firstLine="720"/>
        <w:jc w:val="both"/>
        <w:rPr>
          <w:rFonts w:ascii="Times New Roman" w:hAnsi="Times New Roman" w:cs="Times New Roman"/>
          <w:sz w:val="24"/>
          <w:szCs w:val="24"/>
        </w:rPr>
      </w:pPr>
      <w:r>
        <w:rPr>
          <w:noProof/>
        </w:rPr>
        <mc:AlternateContent>
          <mc:Choice Requires="wps">
            <w:drawing>
              <wp:anchor distT="0" distB="0" distL="114300" distR="114300" simplePos="0" relativeHeight="251637760" behindDoc="1" locked="0" layoutInCell="1" allowOverlap="1" wp14:anchorId="29AB614B" wp14:editId="2EC04061">
                <wp:simplePos x="0" y="0"/>
                <wp:positionH relativeFrom="page">
                  <wp:posOffset>2641453</wp:posOffset>
                </wp:positionH>
                <wp:positionV relativeFrom="paragraph">
                  <wp:posOffset>139749</wp:posOffset>
                </wp:positionV>
                <wp:extent cx="2621280" cy="499745"/>
                <wp:effectExtent l="0" t="0" r="26670" b="14605"/>
                <wp:wrapNone/>
                <wp:docPr id="19" name="Rectangle 19"/>
                <wp:cNvGraphicFramePr/>
                <a:graphic xmlns:a="http://schemas.openxmlformats.org/drawingml/2006/main">
                  <a:graphicData uri="http://schemas.microsoft.com/office/word/2010/wordprocessingShape">
                    <wps:wsp>
                      <wps:cNvSpPr/>
                      <wps:spPr>
                        <a:xfrm>
                          <a:off x="0" y="0"/>
                          <a:ext cx="2621280" cy="499745"/>
                        </a:xfrm>
                        <a:prstGeom prst="rect">
                          <a:avLst/>
                        </a:prstGeom>
                        <a:ln w="19050"/>
                      </wps:spPr>
                      <wps:style>
                        <a:lnRef idx="2">
                          <a:schemeClr val="dk1"/>
                        </a:lnRef>
                        <a:fillRef idx="1">
                          <a:schemeClr val="lt1"/>
                        </a:fillRef>
                        <a:effectRef idx="0">
                          <a:schemeClr val="dk1"/>
                        </a:effectRef>
                        <a:fontRef idx="minor">
                          <a:schemeClr val="dk1"/>
                        </a:fontRef>
                      </wps:style>
                      <wps:txbx>
                        <w:txbxContent>
                          <w:p w:rsidR="00C923A4" w:rsidRPr="00B55C45" w:rsidRDefault="00C923A4" w:rsidP="00B55C45">
                            <w:pPr>
                              <w:jc w:val="center"/>
                              <w:rPr>
                                <w:rFonts w:ascii="Times New Roman" w:hAnsi="Times New Roman" w:cs="Times New Roman"/>
                                <w:sz w:val="24"/>
                                <w:szCs w:val="24"/>
                              </w:rPr>
                            </w:pPr>
                            <w:r>
                              <w:rPr>
                                <w:rFonts w:ascii="Times New Roman" w:hAnsi="Times New Roman" w:cs="Times New Roman"/>
                                <w:sz w:val="24"/>
                                <w:szCs w:val="24"/>
                              </w:rPr>
                              <w:t xml:space="preserve">Return </w:t>
                            </w:r>
                            <w:proofErr w:type="gramStart"/>
                            <w:r>
                              <w:rPr>
                                <w:rFonts w:ascii="Times New Roman" w:hAnsi="Times New Roman" w:cs="Times New Roman"/>
                                <w:sz w:val="24"/>
                                <w:szCs w:val="24"/>
                              </w:rPr>
                              <w:t>On</w:t>
                            </w:r>
                            <w:proofErr w:type="gramEnd"/>
                            <w:r>
                              <w:rPr>
                                <w:rFonts w:ascii="Times New Roman" w:hAnsi="Times New Roman" w:cs="Times New Roman"/>
                                <w:sz w:val="24"/>
                                <w:szCs w:val="24"/>
                              </w:rPr>
                              <w:t xml:space="preserve"> Equity = </w:t>
                            </w:r>
                            <m:oMath>
                              <m:f>
                                <m:fPr>
                                  <m:ctrlPr>
                                    <w:rPr>
                                      <w:rFonts w:ascii="Cambria Math" w:hAnsi="Cambria Math" w:cs="Times New Roman"/>
                                      <w:i/>
                                      <w:sz w:val="24"/>
                                      <w:szCs w:val="24"/>
                                    </w:rPr>
                                  </m:ctrlPr>
                                </m:fPr>
                                <m:num>
                                  <m:r>
                                    <w:rPr>
                                      <w:rFonts w:ascii="Cambria Math" w:hAnsi="Cambria Math" w:cs="Times New Roman"/>
                                      <w:sz w:val="24"/>
                                      <w:szCs w:val="24"/>
                                    </w:rPr>
                                    <m:t>Laba Bersih</m:t>
                                  </m:r>
                                </m:num>
                                <m:den>
                                  <m:r>
                                    <w:rPr>
                                      <w:rFonts w:ascii="Cambria Math" w:hAnsi="Cambria Math" w:cs="Times New Roman"/>
                                      <w:sz w:val="24"/>
                                      <w:szCs w:val="24"/>
                                    </w:rPr>
                                    <m:t>Ekuitas</m:t>
                                  </m:r>
                                </m:den>
                              </m:f>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AB614B" id="Rectangle 19" o:spid="_x0000_s1033" style="position:absolute;left:0;text-align:left;margin-left:208pt;margin-top:11pt;width:206.4pt;height:39.35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" fillcolor="white [3201]" strokecolor="black [3200]" strokeweight="1.5pt">
                <v:textbox>
                  <w:txbxContent>
                    <w:p w:rsidR="00C923A4" w:rsidRPr="00B55C45" w:rsidRDefault="00C923A4" w:rsidP="00B55C45">
                      <w:pPr>
                        <w:jc w:val="center"/>
                        <w:rPr>
                          <w:rFonts w:ascii="Times New Roman" w:hAnsi="Times New Roman" w:cs="Times New Roman"/>
                          <w:sz w:val="24"/>
                          <w:szCs w:val="24"/>
                        </w:rPr>
                      </w:pPr>
                      <w:r>
                        <w:rPr>
                          <w:rFonts w:ascii="Times New Roman" w:hAnsi="Times New Roman" w:cs="Times New Roman"/>
                          <w:sz w:val="24"/>
                          <w:szCs w:val="24"/>
                        </w:rPr>
                        <w:t xml:space="preserve">Return </w:t>
                      </w:r>
                      <w:proofErr w:type="gramStart"/>
                      <w:r>
                        <w:rPr>
                          <w:rFonts w:ascii="Times New Roman" w:hAnsi="Times New Roman" w:cs="Times New Roman"/>
                          <w:sz w:val="24"/>
                          <w:szCs w:val="24"/>
                        </w:rPr>
                        <w:t>On</w:t>
                      </w:r>
                      <w:proofErr w:type="gramEnd"/>
                      <w:r>
                        <w:rPr>
                          <w:rFonts w:ascii="Times New Roman" w:hAnsi="Times New Roman" w:cs="Times New Roman"/>
                          <w:sz w:val="24"/>
                          <w:szCs w:val="24"/>
                        </w:rPr>
                        <w:t xml:space="preserve"> Equity = </w:t>
                      </w:r>
                      <m:oMath>
                        <m:f>
                          <m:fPr>
                            <m:ctrlPr>
                              <w:rPr>
                                <w:rFonts w:ascii="Cambria Math" w:hAnsi="Cambria Math" w:cs="Times New Roman"/>
                                <w:i/>
                                <w:sz w:val="24"/>
                                <w:szCs w:val="24"/>
                              </w:rPr>
                            </m:ctrlPr>
                          </m:fPr>
                          <m:num>
                            <m:r>
                              <w:rPr>
                                <w:rFonts w:ascii="Cambria Math" w:hAnsi="Cambria Math" w:cs="Times New Roman"/>
                                <w:sz w:val="24"/>
                                <w:szCs w:val="24"/>
                              </w:rPr>
                              <m:t>Laba Bersih</m:t>
                            </m:r>
                          </m:num>
                          <m:den>
                            <m:r>
                              <w:rPr>
                                <w:rFonts w:ascii="Cambria Math" w:hAnsi="Cambria Math" w:cs="Times New Roman"/>
                                <w:sz w:val="24"/>
                                <w:szCs w:val="24"/>
                              </w:rPr>
                              <m:t>Ekuitas</m:t>
                            </m:r>
                          </m:den>
                        </m:f>
                      </m:oMath>
                    </w:p>
                  </w:txbxContent>
                </v:textbox>
                <w10:wrap anchorx="page"/>
              </v:rect>
            </w:pict>
          </mc:Fallback>
        </mc:AlternateContent>
      </w:r>
    </w:p>
    <w:p w:rsidR="00B55C45" w:rsidRDefault="00B55C45" w:rsidP="00E21360">
      <w:pPr>
        <w:spacing w:after="0" w:line="480" w:lineRule="auto"/>
        <w:jc w:val="both"/>
        <w:rPr>
          <w:rFonts w:ascii="Times New Roman" w:hAnsi="Times New Roman" w:cs="Times New Roman"/>
          <w:sz w:val="24"/>
          <w:szCs w:val="24"/>
        </w:rPr>
      </w:pPr>
    </w:p>
    <w:p w:rsidR="00B55C45" w:rsidRDefault="00B55C45" w:rsidP="00E21360">
      <w:pPr>
        <w:spacing w:after="0" w:line="480" w:lineRule="auto"/>
        <w:jc w:val="both"/>
        <w:rPr>
          <w:rFonts w:ascii="Times New Roman" w:hAnsi="Times New Roman" w:cs="Times New Roman"/>
          <w:sz w:val="24"/>
          <w:szCs w:val="24"/>
        </w:rPr>
      </w:pPr>
    </w:p>
    <w:p w:rsidR="00CF2969" w:rsidRDefault="00B55C45" w:rsidP="006A139C">
      <w:pPr>
        <w:tabs>
          <w:tab w:val="left" w:pos="3264"/>
        </w:tabs>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Rasio ini mengukur seberapa persen diperoleh laba bersih bila diukur dari modal pemilik. Semakin besar rasionya semakin bagus karena dianggap kemampuan perusahaan yang efektif dalam menggunakan ekuitasmya untuk menghasilkan laba. </w:t>
      </w:r>
    </w:p>
    <w:p w:rsidR="009B492A" w:rsidRPr="009B492A" w:rsidRDefault="009B492A" w:rsidP="003606A0">
      <w:pPr>
        <w:pStyle w:val="ListParagraph"/>
        <w:numPr>
          <w:ilvl w:val="0"/>
          <w:numId w:val="6"/>
        </w:numPr>
        <w:spacing w:after="0" w:line="480" w:lineRule="auto"/>
        <w:ind w:left="709" w:hanging="425"/>
        <w:jc w:val="both"/>
        <w:rPr>
          <w:rFonts w:ascii="Times New Roman" w:hAnsi="Times New Roman" w:cs="Times New Roman"/>
          <w:sz w:val="24"/>
          <w:szCs w:val="24"/>
        </w:rPr>
      </w:pPr>
      <w:r w:rsidRPr="009B492A">
        <w:rPr>
          <w:rFonts w:ascii="Times New Roman" w:hAnsi="Times New Roman" w:cs="Times New Roman"/>
          <w:sz w:val="24"/>
          <w:szCs w:val="24"/>
        </w:rPr>
        <w:t>Rasio Leverage</w:t>
      </w:r>
    </w:p>
    <w:p w:rsidR="006A19DD" w:rsidRDefault="009B492A" w:rsidP="0000737F">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Rasio Leverage adalah rasio yang melihat seberapa jauh perusahaan dibiayai oleh hutang atau pihak luar dengan kemampuan perusahaan yang digambarkan oleh ekuitas. Setiap pengguna hutang oleh perusahaan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berpengaruh terhadap rasio dan pengembaliannya. Rasio ini dapat digunakan untuk melihat seberapa resiko keuangan perusahaan. Adapun rasio yang digunakan dalam </w:t>
      </w:r>
      <w:r>
        <w:rPr>
          <w:rFonts w:ascii="Times New Roman" w:hAnsi="Times New Roman" w:cs="Times New Roman"/>
          <w:i/>
          <w:sz w:val="24"/>
          <w:szCs w:val="24"/>
        </w:rPr>
        <w:t xml:space="preserve">leverage </w:t>
      </w:r>
      <w:r>
        <w:rPr>
          <w:rFonts w:ascii="Times New Roman" w:hAnsi="Times New Roman" w:cs="Times New Roman"/>
          <w:sz w:val="24"/>
          <w:szCs w:val="24"/>
        </w:rPr>
        <w:t>adalah sebagai berikut:</w:t>
      </w:r>
    </w:p>
    <w:p w:rsidR="005D14E5" w:rsidRDefault="005D14E5" w:rsidP="0000737F">
      <w:pPr>
        <w:spacing w:after="0" w:line="480" w:lineRule="auto"/>
        <w:ind w:firstLine="709"/>
        <w:jc w:val="both"/>
        <w:rPr>
          <w:rFonts w:ascii="Times New Roman" w:hAnsi="Times New Roman" w:cs="Times New Roman"/>
          <w:sz w:val="24"/>
          <w:szCs w:val="24"/>
        </w:rPr>
      </w:pPr>
    </w:p>
    <w:p w:rsidR="005D14E5" w:rsidRDefault="005D14E5" w:rsidP="0000737F">
      <w:pPr>
        <w:spacing w:after="0" w:line="480" w:lineRule="auto"/>
        <w:ind w:firstLine="709"/>
        <w:jc w:val="both"/>
        <w:rPr>
          <w:rFonts w:ascii="Times New Roman" w:hAnsi="Times New Roman" w:cs="Times New Roman"/>
          <w:sz w:val="24"/>
          <w:szCs w:val="24"/>
        </w:rPr>
      </w:pPr>
    </w:p>
    <w:p w:rsidR="005D14E5" w:rsidRDefault="005D14E5" w:rsidP="0000737F">
      <w:pPr>
        <w:spacing w:after="0" w:line="480" w:lineRule="auto"/>
        <w:ind w:firstLine="709"/>
        <w:jc w:val="both"/>
        <w:rPr>
          <w:rFonts w:ascii="Times New Roman" w:hAnsi="Times New Roman" w:cs="Times New Roman"/>
          <w:sz w:val="24"/>
          <w:szCs w:val="24"/>
        </w:rPr>
      </w:pPr>
    </w:p>
    <w:p w:rsidR="005D14E5" w:rsidRDefault="005D14E5" w:rsidP="0000737F">
      <w:pPr>
        <w:spacing w:after="0" w:line="480" w:lineRule="auto"/>
        <w:ind w:firstLine="709"/>
        <w:jc w:val="both"/>
        <w:rPr>
          <w:rFonts w:ascii="Times New Roman" w:hAnsi="Times New Roman" w:cs="Times New Roman"/>
          <w:sz w:val="24"/>
          <w:szCs w:val="24"/>
        </w:rPr>
      </w:pPr>
    </w:p>
    <w:p w:rsidR="005D14E5" w:rsidRDefault="005D14E5" w:rsidP="0000737F">
      <w:pPr>
        <w:spacing w:after="0" w:line="480" w:lineRule="auto"/>
        <w:ind w:firstLine="709"/>
        <w:jc w:val="both"/>
        <w:rPr>
          <w:rFonts w:ascii="Times New Roman" w:hAnsi="Times New Roman" w:cs="Times New Roman"/>
          <w:sz w:val="24"/>
          <w:szCs w:val="24"/>
        </w:rPr>
      </w:pPr>
    </w:p>
    <w:p w:rsidR="005D14E5" w:rsidRDefault="005D14E5" w:rsidP="0000737F">
      <w:pPr>
        <w:spacing w:after="0" w:line="480" w:lineRule="auto"/>
        <w:ind w:firstLine="709"/>
        <w:jc w:val="both"/>
        <w:rPr>
          <w:rFonts w:ascii="Times New Roman" w:hAnsi="Times New Roman" w:cs="Times New Roman"/>
          <w:sz w:val="24"/>
          <w:szCs w:val="24"/>
        </w:rPr>
      </w:pPr>
    </w:p>
    <w:p w:rsidR="005D14E5" w:rsidRDefault="005D14E5" w:rsidP="0000737F">
      <w:pPr>
        <w:spacing w:after="0" w:line="480" w:lineRule="auto"/>
        <w:ind w:firstLine="709"/>
        <w:jc w:val="both"/>
        <w:rPr>
          <w:rFonts w:ascii="Times New Roman" w:hAnsi="Times New Roman" w:cs="Times New Roman"/>
          <w:sz w:val="24"/>
          <w:szCs w:val="24"/>
        </w:rPr>
      </w:pPr>
    </w:p>
    <w:p w:rsidR="00C541B5" w:rsidRDefault="00C541B5" w:rsidP="003606A0">
      <w:pPr>
        <w:pStyle w:val="ListParagraph"/>
        <w:numPr>
          <w:ilvl w:val="0"/>
          <w:numId w:val="9"/>
        </w:numPr>
        <w:spacing w:after="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lastRenderedPageBreak/>
        <w:t>Rasio Hutang (</w:t>
      </w:r>
      <w:r>
        <w:rPr>
          <w:rFonts w:ascii="Times New Roman" w:hAnsi="Times New Roman" w:cs="Times New Roman"/>
          <w:i/>
          <w:sz w:val="24"/>
          <w:szCs w:val="24"/>
        </w:rPr>
        <w:t>Debt Ratio)</w:t>
      </w:r>
    </w:p>
    <w:p w:rsidR="00C541B5" w:rsidRDefault="00C541B5" w:rsidP="00E2136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Rasio ini merupakan perbandingan antara total kewajiban dengan total aset. Rumus yang digunakan adalah sebagai berikut:</w:t>
      </w:r>
    </w:p>
    <w:p w:rsidR="00C541B5" w:rsidRDefault="0000737F" w:rsidP="00E21360">
      <w:pPr>
        <w:spacing w:after="0" w:line="480" w:lineRule="auto"/>
        <w:ind w:firstLine="720"/>
        <w:jc w:val="both"/>
        <w:rPr>
          <w:rFonts w:ascii="Times New Roman" w:hAnsi="Times New Roman" w:cs="Times New Roman"/>
          <w:sz w:val="24"/>
          <w:szCs w:val="24"/>
        </w:rPr>
      </w:pPr>
      <w:r>
        <w:rPr>
          <w:noProof/>
        </w:rPr>
        <mc:AlternateContent>
          <mc:Choice Requires="wps">
            <w:drawing>
              <wp:anchor distT="0" distB="0" distL="114300" distR="114300" simplePos="0" relativeHeight="251638784" behindDoc="1" locked="0" layoutInCell="1" allowOverlap="1" wp14:anchorId="74D785C4" wp14:editId="0B33B042">
                <wp:simplePos x="0" y="0"/>
                <wp:positionH relativeFrom="margin">
                  <wp:align>center</wp:align>
                </wp:positionH>
                <wp:positionV relativeFrom="paragraph">
                  <wp:posOffset>162777</wp:posOffset>
                </wp:positionV>
                <wp:extent cx="2621280" cy="499745"/>
                <wp:effectExtent l="0" t="0" r="26670" b="14605"/>
                <wp:wrapNone/>
                <wp:docPr id="20" name="Rectangle 20"/>
                <wp:cNvGraphicFramePr/>
                <a:graphic xmlns:a="http://schemas.openxmlformats.org/drawingml/2006/main">
                  <a:graphicData uri="http://schemas.microsoft.com/office/word/2010/wordprocessingShape">
                    <wps:wsp>
                      <wps:cNvSpPr/>
                      <wps:spPr>
                        <a:xfrm>
                          <a:off x="0" y="0"/>
                          <a:ext cx="2621280" cy="499745"/>
                        </a:xfrm>
                        <a:prstGeom prst="rect">
                          <a:avLst/>
                        </a:prstGeom>
                        <a:ln w="19050"/>
                      </wps:spPr>
                      <wps:style>
                        <a:lnRef idx="2">
                          <a:schemeClr val="dk1"/>
                        </a:lnRef>
                        <a:fillRef idx="1">
                          <a:schemeClr val="lt1"/>
                        </a:fillRef>
                        <a:effectRef idx="0">
                          <a:schemeClr val="dk1"/>
                        </a:effectRef>
                        <a:fontRef idx="minor">
                          <a:schemeClr val="dk1"/>
                        </a:fontRef>
                      </wps:style>
                      <wps:txbx>
                        <w:txbxContent>
                          <w:p w:rsidR="00C923A4" w:rsidRPr="00C541B5" w:rsidRDefault="00C923A4" w:rsidP="00C541B5">
                            <w:pPr>
                              <w:jc w:val="center"/>
                              <w:rPr>
                                <w:rFonts w:ascii="Times New Roman" w:hAnsi="Times New Roman" w:cs="Times New Roman"/>
                                <w:sz w:val="24"/>
                                <w:szCs w:val="24"/>
                              </w:rPr>
                            </w:pPr>
                            <w:r w:rsidRPr="00C541B5">
                              <w:rPr>
                                <w:rFonts w:ascii="Times New Roman" w:hAnsi="Times New Roman" w:cs="Times New Roman"/>
                                <w:i/>
                                <w:sz w:val="24"/>
                                <w:szCs w:val="24"/>
                              </w:rPr>
                              <w:t>Debt Ratio</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Total Hutang</m:t>
                                  </m:r>
                                </m:num>
                                <m:den>
                                  <m:r>
                                    <w:rPr>
                                      <w:rFonts w:ascii="Cambria Math" w:hAnsi="Cambria Math" w:cs="Times New Roman"/>
                                      <w:sz w:val="24"/>
                                      <w:szCs w:val="24"/>
                                    </w:rPr>
                                    <m:t>Total Aset</m:t>
                                  </m:r>
                                </m:den>
                              </m:f>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D785C4" id="Rectangle 20" o:spid="_x0000_s1034" style="position:absolute;left:0;text-align:left;margin-left:0;margin-top:12.8pt;width:206.4pt;height:39.35pt;z-index:-2516776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" fillcolor="white [3201]" strokecolor="black [3200]" strokeweight="1.5pt">
                <v:textbox>
                  <w:txbxContent>
                    <w:p w:rsidR="00C923A4" w:rsidRPr="00C541B5" w:rsidRDefault="00C923A4" w:rsidP="00C541B5">
                      <w:pPr>
                        <w:jc w:val="center"/>
                        <w:rPr>
                          <w:rFonts w:ascii="Times New Roman" w:hAnsi="Times New Roman" w:cs="Times New Roman"/>
                          <w:sz w:val="24"/>
                          <w:szCs w:val="24"/>
                        </w:rPr>
                      </w:pPr>
                      <w:r w:rsidRPr="00C541B5">
                        <w:rPr>
                          <w:rFonts w:ascii="Times New Roman" w:hAnsi="Times New Roman" w:cs="Times New Roman"/>
                          <w:i/>
                          <w:sz w:val="24"/>
                          <w:szCs w:val="24"/>
                        </w:rPr>
                        <w:t>Debt Ratio</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Total Hutang</m:t>
                            </m:r>
                          </m:num>
                          <m:den>
                            <m:r>
                              <w:rPr>
                                <w:rFonts w:ascii="Cambria Math" w:hAnsi="Cambria Math" w:cs="Times New Roman"/>
                                <w:sz w:val="24"/>
                                <w:szCs w:val="24"/>
                              </w:rPr>
                              <m:t>Total Aset</m:t>
                            </m:r>
                          </m:den>
                        </m:f>
                      </m:oMath>
                    </w:p>
                  </w:txbxContent>
                </v:textbox>
                <w10:wrap anchorx="margin"/>
              </v:rect>
            </w:pict>
          </mc:Fallback>
        </mc:AlternateContent>
      </w:r>
    </w:p>
    <w:p w:rsidR="00C541B5" w:rsidRDefault="00C541B5" w:rsidP="00E21360">
      <w:pPr>
        <w:spacing w:after="0" w:line="480" w:lineRule="auto"/>
        <w:jc w:val="both"/>
        <w:rPr>
          <w:rFonts w:ascii="Times New Roman" w:hAnsi="Times New Roman" w:cs="Times New Roman"/>
          <w:sz w:val="24"/>
          <w:szCs w:val="24"/>
        </w:rPr>
      </w:pPr>
    </w:p>
    <w:p w:rsidR="00B55C45" w:rsidRDefault="00B55C45" w:rsidP="00E21360">
      <w:pPr>
        <w:spacing w:after="0" w:line="480" w:lineRule="auto"/>
        <w:jc w:val="both"/>
        <w:rPr>
          <w:rFonts w:ascii="Times New Roman" w:hAnsi="Times New Roman" w:cs="Times New Roman"/>
          <w:sz w:val="24"/>
          <w:szCs w:val="24"/>
        </w:rPr>
      </w:pPr>
    </w:p>
    <w:p w:rsidR="00C541B5" w:rsidRDefault="00C541B5" w:rsidP="00E2136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Rasio ini menunjukkan sejauh mana kewajiban dapat ditutupi oleh aset. Semakin rendah rasio ini semakin baik karena aman bagi kreditor saat likuidasi. </w:t>
      </w:r>
    </w:p>
    <w:p w:rsidR="00C541B5" w:rsidRDefault="00C541B5" w:rsidP="003606A0">
      <w:pPr>
        <w:pStyle w:val="ListParagraph"/>
        <w:numPr>
          <w:ilvl w:val="0"/>
          <w:numId w:val="9"/>
        </w:numPr>
        <w:spacing w:after="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Debt to Equity Ratio </w:t>
      </w:r>
    </w:p>
    <w:p w:rsidR="00C541B5" w:rsidRDefault="00C541B5" w:rsidP="00E21360">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Rasio ini menunjukkan presentase penyediaan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oleh pemegang saham terhadap pemberi pinjaman. Semakin tinggi rasio, semakin rendah pendanaan perusahaan yang disediakan oleh pemegang saham. Rasio ini dapat dihitung dengan rumus:</w:t>
      </w:r>
    </w:p>
    <w:p w:rsidR="00C541B5" w:rsidRDefault="008719EE" w:rsidP="00E21360">
      <w:pPr>
        <w:pStyle w:val="ListParagraph"/>
        <w:spacing w:after="0" w:line="480" w:lineRule="auto"/>
        <w:ind w:left="0" w:firstLine="720"/>
        <w:jc w:val="both"/>
        <w:rPr>
          <w:rFonts w:ascii="Times New Roman" w:hAnsi="Times New Roman" w:cs="Times New Roman"/>
          <w:sz w:val="24"/>
          <w:szCs w:val="24"/>
        </w:rPr>
      </w:pPr>
      <w:r>
        <w:rPr>
          <w:noProof/>
        </w:rPr>
        <mc:AlternateContent>
          <mc:Choice Requires="wps">
            <w:drawing>
              <wp:anchor distT="0" distB="0" distL="114300" distR="114300" simplePos="0" relativeHeight="251639808" behindDoc="1" locked="0" layoutInCell="1" allowOverlap="1" wp14:anchorId="5E195B18" wp14:editId="0DC896EA">
                <wp:simplePos x="0" y="0"/>
                <wp:positionH relativeFrom="margin">
                  <wp:align>center</wp:align>
                </wp:positionH>
                <wp:positionV relativeFrom="paragraph">
                  <wp:posOffset>220345</wp:posOffset>
                </wp:positionV>
                <wp:extent cx="4267200" cy="499745"/>
                <wp:effectExtent l="0" t="0" r="19050" b="14605"/>
                <wp:wrapNone/>
                <wp:docPr id="21" name="Rectangle 21"/>
                <wp:cNvGraphicFramePr/>
                <a:graphic xmlns:a="http://schemas.openxmlformats.org/drawingml/2006/main">
                  <a:graphicData uri="http://schemas.microsoft.com/office/word/2010/wordprocessingShape">
                    <wps:wsp>
                      <wps:cNvSpPr/>
                      <wps:spPr>
                        <a:xfrm>
                          <a:off x="0" y="0"/>
                          <a:ext cx="4267200" cy="499745"/>
                        </a:xfrm>
                        <a:prstGeom prst="rect">
                          <a:avLst/>
                        </a:prstGeom>
                        <a:ln w="19050"/>
                      </wps:spPr>
                      <wps:style>
                        <a:lnRef idx="2">
                          <a:schemeClr val="dk1"/>
                        </a:lnRef>
                        <a:fillRef idx="1">
                          <a:schemeClr val="lt1"/>
                        </a:fillRef>
                        <a:effectRef idx="0">
                          <a:schemeClr val="dk1"/>
                        </a:effectRef>
                        <a:fontRef idx="minor">
                          <a:schemeClr val="dk1"/>
                        </a:fontRef>
                      </wps:style>
                      <wps:txbx>
                        <w:txbxContent>
                          <w:p w:rsidR="00C923A4" w:rsidRPr="00C541B5" w:rsidRDefault="00C923A4" w:rsidP="00C541B5">
                            <w:pPr>
                              <w:jc w:val="center"/>
                              <w:rPr>
                                <w:rFonts w:ascii="Times New Roman" w:hAnsi="Times New Roman" w:cs="Times New Roman"/>
                                <w:sz w:val="24"/>
                                <w:szCs w:val="24"/>
                              </w:rPr>
                            </w:pPr>
                            <w:r w:rsidRPr="00C541B5">
                              <w:rPr>
                                <w:rFonts w:ascii="Times New Roman" w:hAnsi="Times New Roman" w:cs="Times New Roman"/>
                                <w:i/>
                                <w:sz w:val="24"/>
                                <w:szCs w:val="24"/>
                              </w:rPr>
                              <w:t>Debt to Equity Ratio</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Total Hutang</m:t>
                                  </m:r>
                                </m:num>
                                <m:den>
                                  <m:r>
                                    <w:rPr>
                                      <w:rFonts w:ascii="Cambria Math" w:hAnsi="Cambria Math" w:cs="Times New Roman"/>
                                      <w:sz w:val="24"/>
                                      <w:szCs w:val="24"/>
                                    </w:rPr>
                                    <m:t>Ekuitas pemegang saham</m:t>
                                  </m:r>
                                </m:den>
                              </m:f>
                            </m:oMath>
                            <w:r>
                              <w:rPr>
                                <w:rFonts w:ascii="Times New Roman" w:eastAsiaTheme="minorEastAsia" w:hAnsi="Times New Roman" w:cs="Times New Roman"/>
                                <w:sz w:val="24"/>
                                <w:szCs w:val="24"/>
                              </w:rPr>
                              <w:t xml:space="preserve"> x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195B18" id="Rectangle 21" o:spid="_x0000_s1035" style="position:absolute;left:0;text-align:left;margin-left:0;margin-top:17.35pt;width:336pt;height:39.35pt;z-index:-2516766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" fillcolor="white [3201]" strokecolor="black [3200]" strokeweight="1.5pt">
                <v:textbox>
                  <w:txbxContent>
                    <w:p w:rsidR="00C923A4" w:rsidRPr="00C541B5" w:rsidRDefault="00C923A4" w:rsidP="00C541B5">
                      <w:pPr>
                        <w:jc w:val="center"/>
                        <w:rPr>
                          <w:rFonts w:ascii="Times New Roman" w:hAnsi="Times New Roman" w:cs="Times New Roman"/>
                          <w:sz w:val="24"/>
                          <w:szCs w:val="24"/>
                        </w:rPr>
                      </w:pPr>
                      <w:r w:rsidRPr="00C541B5">
                        <w:rPr>
                          <w:rFonts w:ascii="Times New Roman" w:hAnsi="Times New Roman" w:cs="Times New Roman"/>
                          <w:i/>
                          <w:sz w:val="24"/>
                          <w:szCs w:val="24"/>
                        </w:rPr>
                        <w:t>Debt to Equity Ratio</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Total Hutang</m:t>
                            </m:r>
                          </m:num>
                          <m:den>
                            <m:r>
                              <w:rPr>
                                <w:rFonts w:ascii="Cambria Math" w:hAnsi="Cambria Math" w:cs="Times New Roman"/>
                                <w:sz w:val="24"/>
                                <w:szCs w:val="24"/>
                              </w:rPr>
                              <m:t>Ekuitas pemegang saham</m:t>
                            </m:r>
                          </m:den>
                        </m:f>
                      </m:oMath>
                      <w:r>
                        <w:rPr>
                          <w:rFonts w:ascii="Times New Roman" w:eastAsiaTheme="minorEastAsia" w:hAnsi="Times New Roman" w:cs="Times New Roman"/>
                          <w:sz w:val="24"/>
                          <w:szCs w:val="24"/>
                        </w:rPr>
                        <w:t xml:space="preserve"> x 100%</w:t>
                      </w:r>
                    </w:p>
                  </w:txbxContent>
                </v:textbox>
                <w10:wrap anchorx="margin"/>
              </v:rect>
            </w:pict>
          </mc:Fallback>
        </mc:AlternateContent>
      </w:r>
    </w:p>
    <w:p w:rsidR="00E53398" w:rsidRDefault="00E53398" w:rsidP="00E21360">
      <w:pPr>
        <w:spacing w:line="480" w:lineRule="auto"/>
        <w:jc w:val="both"/>
        <w:rPr>
          <w:rFonts w:ascii="Times New Roman" w:hAnsi="Times New Roman" w:cs="Times New Roman"/>
          <w:sz w:val="24"/>
          <w:szCs w:val="24"/>
        </w:rPr>
      </w:pPr>
    </w:p>
    <w:p w:rsidR="00062373" w:rsidRDefault="00062373" w:rsidP="00E21360">
      <w:pPr>
        <w:pStyle w:val="ListParagraph"/>
        <w:spacing w:after="0" w:line="480" w:lineRule="auto"/>
        <w:ind w:left="0" w:firstLine="720"/>
        <w:jc w:val="both"/>
        <w:rPr>
          <w:rFonts w:ascii="Times New Roman" w:hAnsi="Times New Roman" w:cs="Times New Roman"/>
          <w:sz w:val="24"/>
          <w:szCs w:val="24"/>
        </w:rPr>
      </w:pPr>
    </w:p>
    <w:p w:rsidR="008719EE" w:rsidRDefault="008719EE" w:rsidP="00E21360">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Dari perspektif kemampuan membayar kewajiban jangka panjang, semakin rendah rasio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semakin baik kemampuan perusahaan dalam membayar kewajiban jangka panjang. </w:t>
      </w:r>
    </w:p>
    <w:p w:rsidR="0011309C" w:rsidRDefault="0011309C" w:rsidP="003606A0">
      <w:pPr>
        <w:pStyle w:val="ListParagraph"/>
        <w:numPr>
          <w:ilvl w:val="0"/>
          <w:numId w:val="9"/>
        </w:numPr>
        <w:spacing w:after="0" w:line="480" w:lineRule="auto"/>
        <w:ind w:left="709" w:hanging="425"/>
        <w:jc w:val="both"/>
        <w:rPr>
          <w:rFonts w:ascii="Times New Roman" w:hAnsi="Times New Roman" w:cs="Times New Roman"/>
          <w:sz w:val="24"/>
          <w:szCs w:val="24"/>
        </w:rPr>
      </w:pPr>
      <w:r>
        <w:rPr>
          <w:rFonts w:ascii="Times New Roman" w:hAnsi="Times New Roman" w:cs="Times New Roman"/>
          <w:i/>
          <w:sz w:val="24"/>
          <w:szCs w:val="24"/>
        </w:rPr>
        <w:t>Timed Interest Earned Ratio</w:t>
      </w:r>
    </w:p>
    <w:p w:rsidR="0011309C" w:rsidRDefault="0011309C" w:rsidP="00E2136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Rasio ini merupakan perbandingan antara laba sebelum bunga dan pajak atau laba operasi (EBIT) dengan beban bunga. Rumus yang digunakan adalah sebagai berikut:</w:t>
      </w:r>
    </w:p>
    <w:p w:rsidR="0011309C" w:rsidRPr="0011309C" w:rsidRDefault="0011309C" w:rsidP="00E21360">
      <w:pPr>
        <w:spacing w:after="0" w:line="480" w:lineRule="auto"/>
        <w:jc w:val="both"/>
        <w:rPr>
          <w:rFonts w:ascii="Times New Roman" w:hAnsi="Times New Roman" w:cs="Times New Roman"/>
          <w:sz w:val="24"/>
          <w:szCs w:val="24"/>
        </w:rPr>
      </w:pPr>
      <w:r>
        <w:rPr>
          <w:noProof/>
        </w:rPr>
        <mc:AlternateContent>
          <mc:Choice Requires="wps">
            <w:drawing>
              <wp:anchor distT="0" distB="0" distL="114300" distR="114300" simplePos="0" relativeHeight="251640832" behindDoc="1" locked="0" layoutInCell="1" allowOverlap="1" wp14:anchorId="7BE03EF2" wp14:editId="64DBC3D2">
                <wp:simplePos x="0" y="0"/>
                <wp:positionH relativeFrom="margin">
                  <wp:align>center</wp:align>
                </wp:positionH>
                <wp:positionV relativeFrom="paragraph">
                  <wp:posOffset>11430</wp:posOffset>
                </wp:positionV>
                <wp:extent cx="2987040" cy="536575"/>
                <wp:effectExtent l="0" t="0" r="22860" b="15875"/>
                <wp:wrapNone/>
                <wp:docPr id="22" name="Rectangle 22"/>
                <wp:cNvGraphicFramePr/>
                <a:graphic xmlns:a="http://schemas.openxmlformats.org/drawingml/2006/main">
                  <a:graphicData uri="http://schemas.microsoft.com/office/word/2010/wordprocessingShape">
                    <wps:wsp>
                      <wps:cNvSpPr/>
                      <wps:spPr>
                        <a:xfrm>
                          <a:off x="0" y="0"/>
                          <a:ext cx="2987040" cy="536575"/>
                        </a:xfrm>
                        <a:prstGeom prst="rect">
                          <a:avLst/>
                        </a:prstGeom>
                        <a:ln w="19050"/>
                      </wps:spPr>
                      <wps:style>
                        <a:lnRef idx="2">
                          <a:schemeClr val="dk1"/>
                        </a:lnRef>
                        <a:fillRef idx="1">
                          <a:schemeClr val="lt1"/>
                        </a:fillRef>
                        <a:effectRef idx="0">
                          <a:schemeClr val="dk1"/>
                        </a:effectRef>
                        <a:fontRef idx="minor">
                          <a:schemeClr val="dk1"/>
                        </a:fontRef>
                      </wps:style>
                      <wps:txbx>
                        <w:txbxContent>
                          <w:p w:rsidR="00C923A4" w:rsidRPr="0011309C" w:rsidRDefault="00C923A4" w:rsidP="0011309C">
                            <w:pPr>
                              <w:jc w:val="center"/>
                              <w:rPr>
                                <w:rFonts w:ascii="Times New Roman" w:hAnsi="Times New Roman" w:cs="Times New Roman"/>
                                <w:sz w:val="24"/>
                                <w:szCs w:val="24"/>
                              </w:rPr>
                            </w:pPr>
                            <w:r w:rsidRPr="0011309C">
                              <w:rPr>
                                <w:rFonts w:ascii="Times New Roman" w:hAnsi="Times New Roman" w:cs="Times New Roman"/>
                                <w:i/>
                                <w:sz w:val="24"/>
                                <w:szCs w:val="24"/>
                              </w:rPr>
                              <w:t>Time Interest Earned Ratio</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EBIT</m:t>
                                  </m:r>
                                </m:num>
                                <m:den>
                                  <m:r>
                                    <w:rPr>
                                      <w:rFonts w:ascii="Cambria Math" w:hAnsi="Cambria Math" w:cs="Times New Roman"/>
                                      <w:sz w:val="24"/>
                                      <w:szCs w:val="24"/>
                                    </w:rPr>
                                    <m:t>Beban Bunga</m:t>
                                  </m:r>
                                </m:den>
                              </m:f>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E03EF2" id="Rectangle 22" o:spid="_x0000_s1036" style="position:absolute;left:0;text-align:left;margin-left:0;margin-top:.9pt;width:235.2pt;height:42.25pt;z-index:-2516756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" fillcolor="white [3201]" strokecolor="black [3200]" strokeweight="1.5pt">
                <v:textbox>
                  <w:txbxContent>
                    <w:p w:rsidR="00C923A4" w:rsidRPr="0011309C" w:rsidRDefault="00C923A4" w:rsidP="0011309C">
                      <w:pPr>
                        <w:jc w:val="center"/>
                        <w:rPr>
                          <w:rFonts w:ascii="Times New Roman" w:hAnsi="Times New Roman" w:cs="Times New Roman"/>
                          <w:sz w:val="24"/>
                          <w:szCs w:val="24"/>
                        </w:rPr>
                      </w:pPr>
                      <w:r w:rsidRPr="0011309C">
                        <w:rPr>
                          <w:rFonts w:ascii="Times New Roman" w:hAnsi="Times New Roman" w:cs="Times New Roman"/>
                          <w:i/>
                          <w:sz w:val="24"/>
                          <w:szCs w:val="24"/>
                        </w:rPr>
                        <w:t>Time Interest Earned Ratio</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EBIT</m:t>
                            </m:r>
                          </m:num>
                          <m:den>
                            <m:r>
                              <w:rPr>
                                <w:rFonts w:ascii="Cambria Math" w:hAnsi="Cambria Math" w:cs="Times New Roman"/>
                                <w:sz w:val="24"/>
                                <w:szCs w:val="24"/>
                              </w:rPr>
                              <m:t>Beban Bunga</m:t>
                            </m:r>
                          </m:den>
                        </m:f>
                      </m:oMath>
                    </w:p>
                  </w:txbxContent>
                </v:textbox>
                <w10:wrap anchorx="margin"/>
              </v:rect>
            </w:pict>
          </mc:Fallback>
        </mc:AlternateContent>
      </w:r>
    </w:p>
    <w:p w:rsidR="008719EE" w:rsidRDefault="008719EE" w:rsidP="00E21360">
      <w:pPr>
        <w:spacing w:line="480" w:lineRule="auto"/>
        <w:jc w:val="both"/>
        <w:rPr>
          <w:rFonts w:ascii="Times New Roman" w:hAnsi="Times New Roman" w:cs="Times New Roman"/>
          <w:sz w:val="24"/>
          <w:szCs w:val="24"/>
        </w:rPr>
      </w:pPr>
    </w:p>
    <w:p w:rsidR="0011309C" w:rsidRDefault="0011309C" w:rsidP="00E2136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Rasio ini menunjukkan sejauh mana besarnya jaminan keuntungan sebelum bunga dan pajak atau laba operasi (EBIT) untuk membayar beban bunganya. Semakin tinggi rasio semakin baik karena perusahaan dianggap mampu untuk membayar beban bunga periode tertentu dengan jaminan laba operasi yang diperolehnya pada periode tertentu. </w:t>
      </w:r>
    </w:p>
    <w:p w:rsidR="005314AB" w:rsidRDefault="005314AB" w:rsidP="003606A0">
      <w:pPr>
        <w:pStyle w:val="ListParagraph"/>
        <w:numPr>
          <w:ilvl w:val="0"/>
          <w:numId w:val="9"/>
        </w:numPr>
        <w:spacing w:after="0" w:line="480" w:lineRule="auto"/>
        <w:ind w:left="709" w:hanging="425"/>
        <w:jc w:val="both"/>
        <w:rPr>
          <w:rFonts w:ascii="Times New Roman" w:hAnsi="Times New Roman" w:cs="Times New Roman"/>
          <w:i/>
          <w:sz w:val="24"/>
          <w:szCs w:val="24"/>
        </w:rPr>
      </w:pPr>
      <w:r>
        <w:rPr>
          <w:rFonts w:ascii="Times New Roman" w:hAnsi="Times New Roman" w:cs="Times New Roman"/>
          <w:i/>
          <w:sz w:val="24"/>
          <w:szCs w:val="24"/>
        </w:rPr>
        <w:t>LongTerm Debt to Equity Ratio</w:t>
      </w:r>
    </w:p>
    <w:p w:rsidR="005314AB" w:rsidRDefault="005314AB" w:rsidP="00E21360">
      <w:pPr>
        <w:spacing w:after="0" w:line="480" w:lineRule="auto"/>
        <w:ind w:firstLine="720"/>
        <w:jc w:val="both"/>
        <w:rPr>
          <w:rFonts w:ascii="Times New Roman" w:hAnsi="Times New Roman" w:cs="Times New Roman"/>
          <w:sz w:val="24"/>
          <w:szCs w:val="24"/>
        </w:rPr>
      </w:pPr>
      <w:r>
        <w:rPr>
          <w:rFonts w:ascii="Times New Roman" w:hAnsi="Times New Roman" w:cs="Times New Roman"/>
          <w:i/>
          <w:sz w:val="24"/>
          <w:szCs w:val="24"/>
        </w:rPr>
        <w:t xml:space="preserve">Long Term Debt to Equity Ratio </w:t>
      </w:r>
      <w:r>
        <w:rPr>
          <w:rFonts w:ascii="Times New Roman" w:hAnsi="Times New Roman" w:cs="Times New Roman"/>
          <w:sz w:val="24"/>
          <w:szCs w:val="24"/>
        </w:rPr>
        <w:t>merupakan rasio yang digunakan untuk mengukur tingkat hutang jangka panjang dibandingkan dengan total modal yang dimiliki perusahaan. Rumus yang digunakan pada rasio ini adalah sebagai berikut:</w:t>
      </w:r>
    </w:p>
    <w:p w:rsidR="005314AB" w:rsidRDefault="005314AB" w:rsidP="00E21360">
      <w:pPr>
        <w:spacing w:after="0" w:line="480" w:lineRule="auto"/>
        <w:ind w:firstLine="426"/>
        <w:jc w:val="both"/>
        <w:rPr>
          <w:rFonts w:ascii="Times New Roman" w:hAnsi="Times New Roman" w:cs="Times New Roman"/>
          <w:sz w:val="24"/>
          <w:szCs w:val="24"/>
        </w:rPr>
      </w:pPr>
      <w:r>
        <w:rPr>
          <w:noProof/>
        </w:rPr>
        <mc:AlternateContent>
          <mc:Choice Requires="wps">
            <w:drawing>
              <wp:anchor distT="0" distB="0" distL="114300" distR="114300" simplePos="0" relativeHeight="251641856" behindDoc="1" locked="0" layoutInCell="1" allowOverlap="1">
                <wp:simplePos x="0" y="0"/>
                <wp:positionH relativeFrom="margin">
                  <wp:align>center</wp:align>
                </wp:positionH>
                <wp:positionV relativeFrom="paragraph">
                  <wp:posOffset>281940</wp:posOffset>
                </wp:positionV>
                <wp:extent cx="4425315" cy="536575"/>
                <wp:effectExtent l="0" t="0" r="13335" b="15875"/>
                <wp:wrapNone/>
                <wp:docPr id="23" name="Rectangle 23"/>
                <wp:cNvGraphicFramePr/>
                <a:graphic xmlns:a="http://schemas.openxmlformats.org/drawingml/2006/main">
                  <a:graphicData uri="http://schemas.microsoft.com/office/word/2010/wordprocessingShape">
                    <wps:wsp>
                      <wps:cNvSpPr/>
                      <wps:spPr>
                        <a:xfrm>
                          <a:off x="0" y="0"/>
                          <a:ext cx="4425315" cy="536575"/>
                        </a:xfrm>
                        <a:prstGeom prst="rect">
                          <a:avLst/>
                        </a:prstGeom>
                        <a:ln w="19050"/>
                      </wps:spPr>
                      <wps:style>
                        <a:lnRef idx="2">
                          <a:schemeClr val="dk1"/>
                        </a:lnRef>
                        <a:fillRef idx="1">
                          <a:schemeClr val="lt1"/>
                        </a:fillRef>
                        <a:effectRef idx="0">
                          <a:schemeClr val="dk1"/>
                        </a:effectRef>
                        <a:fontRef idx="minor">
                          <a:schemeClr val="dk1"/>
                        </a:fontRef>
                      </wps:style>
                      <wps:txbx>
                        <w:txbxContent>
                          <w:p w:rsidR="00C923A4" w:rsidRPr="005314AB" w:rsidRDefault="00C923A4" w:rsidP="005314AB">
                            <w:pPr>
                              <w:jc w:val="center"/>
                              <w:rPr>
                                <w:rFonts w:ascii="Times New Roman" w:hAnsi="Times New Roman" w:cs="Times New Roman"/>
                                <w:sz w:val="24"/>
                                <w:szCs w:val="24"/>
                              </w:rPr>
                            </w:pPr>
                            <w:r w:rsidRPr="005314AB">
                              <w:rPr>
                                <w:rFonts w:ascii="Times New Roman" w:hAnsi="Times New Roman" w:cs="Times New Roman"/>
                                <w:i/>
                                <w:sz w:val="24"/>
                                <w:szCs w:val="24"/>
                              </w:rPr>
                              <w:t>Long Term Debt to Equity Ratio</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Hutang Jangka Panjang</m:t>
                                  </m:r>
                                </m:num>
                                <m:den>
                                  <m:r>
                                    <w:rPr>
                                      <w:rFonts w:ascii="Cambria Math" w:hAnsi="Cambria Math" w:cs="Times New Roman"/>
                                      <w:sz w:val="24"/>
                                      <w:szCs w:val="24"/>
                                    </w:rPr>
                                    <m:t>Modal Sendiri</m:t>
                                  </m:r>
                                </m:den>
                              </m:f>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7" style="position:absolute;left:0;text-align:left;margin-left:0;margin-top:22.2pt;width:348.45pt;height:42.25pt;z-index:-2516746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" fillcolor="white [3201]" strokecolor="black [3200]" strokeweight="1.5pt">
                <v:textbox>
                  <w:txbxContent>
                    <w:p w:rsidR="00C923A4" w:rsidRPr="005314AB" w:rsidRDefault="00C923A4" w:rsidP="005314AB">
                      <w:pPr>
                        <w:jc w:val="center"/>
                        <w:rPr>
                          <w:rFonts w:ascii="Times New Roman" w:hAnsi="Times New Roman" w:cs="Times New Roman"/>
                          <w:sz w:val="24"/>
                          <w:szCs w:val="24"/>
                        </w:rPr>
                      </w:pPr>
                      <w:r w:rsidRPr="005314AB">
                        <w:rPr>
                          <w:rFonts w:ascii="Times New Roman" w:hAnsi="Times New Roman" w:cs="Times New Roman"/>
                          <w:i/>
                          <w:sz w:val="24"/>
                          <w:szCs w:val="24"/>
                        </w:rPr>
                        <w:t>Long Term Debt to Equity Ratio</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Hutang Jangka Panjang</m:t>
                            </m:r>
                          </m:num>
                          <m:den>
                            <m:r>
                              <w:rPr>
                                <w:rFonts w:ascii="Cambria Math" w:hAnsi="Cambria Math" w:cs="Times New Roman"/>
                                <w:sz w:val="24"/>
                                <w:szCs w:val="24"/>
                              </w:rPr>
                              <m:t>Modal Sendiri</m:t>
                            </m:r>
                          </m:den>
                        </m:f>
                      </m:oMath>
                    </w:p>
                  </w:txbxContent>
                </v:textbox>
                <w10:wrap anchorx="margin"/>
              </v:rect>
            </w:pict>
          </mc:Fallback>
        </mc:AlternateContent>
      </w:r>
    </w:p>
    <w:p w:rsidR="00046AC5" w:rsidRDefault="00046AC5" w:rsidP="00E21360">
      <w:pPr>
        <w:spacing w:line="480" w:lineRule="auto"/>
        <w:jc w:val="both"/>
        <w:rPr>
          <w:rFonts w:ascii="Times New Roman" w:hAnsi="Times New Roman" w:cs="Times New Roman"/>
          <w:sz w:val="24"/>
          <w:szCs w:val="24"/>
        </w:rPr>
      </w:pPr>
    </w:p>
    <w:p w:rsidR="005314AB" w:rsidRDefault="005314AB" w:rsidP="00E21360">
      <w:pPr>
        <w:spacing w:line="480" w:lineRule="auto"/>
        <w:jc w:val="both"/>
        <w:rPr>
          <w:rFonts w:ascii="Times New Roman" w:hAnsi="Times New Roman" w:cs="Times New Roman"/>
          <w:sz w:val="24"/>
          <w:szCs w:val="24"/>
        </w:rPr>
      </w:pPr>
    </w:p>
    <w:p w:rsidR="005314AB" w:rsidRDefault="005314AB" w:rsidP="00E2136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Semakin rendah </w:t>
      </w:r>
      <w:r>
        <w:rPr>
          <w:rFonts w:ascii="Times New Roman" w:hAnsi="Times New Roman" w:cs="Times New Roman"/>
          <w:i/>
          <w:sz w:val="24"/>
          <w:szCs w:val="24"/>
        </w:rPr>
        <w:t xml:space="preserve">long term debt to equity ratio </w:t>
      </w:r>
      <w:r>
        <w:rPr>
          <w:rFonts w:ascii="Times New Roman" w:hAnsi="Times New Roman" w:cs="Times New Roman"/>
          <w:sz w:val="24"/>
          <w:szCs w:val="24"/>
        </w:rPr>
        <w:t>maka semakin tinggi kemampuan perusahaan dalam membayar kewajiban jangka panjang</w:t>
      </w:r>
    </w:p>
    <w:p w:rsidR="006E03B6" w:rsidRPr="006E03B6" w:rsidRDefault="006E03B6" w:rsidP="003606A0">
      <w:pPr>
        <w:pStyle w:val="ListParagraph"/>
        <w:numPr>
          <w:ilvl w:val="0"/>
          <w:numId w:val="6"/>
        </w:numPr>
        <w:spacing w:after="0" w:line="480" w:lineRule="auto"/>
        <w:ind w:left="709" w:hanging="425"/>
        <w:jc w:val="both"/>
        <w:rPr>
          <w:rFonts w:ascii="Times New Roman" w:hAnsi="Times New Roman" w:cs="Times New Roman"/>
          <w:sz w:val="24"/>
          <w:szCs w:val="24"/>
        </w:rPr>
      </w:pPr>
      <w:r w:rsidRPr="006E03B6">
        <w:rPr>
          <w:rFonts w:ascii="Times New Roman" w:hAnsi="Times New Roman" w:cs="Times New Roman"/>
          <w:sz w:val="24"/>
          <w:szCs w:val="24"/>
        </w:rPr>
        <w:t>Rasio Aktivitas</w:t>
      </w:r>
    </w:p>
    <w:p w:rsidR="005D14E5" w:rsidRDefault="006E03B6" w:rsidP="005D14E5">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Rasio aktivitas adalah rasio yang menggambarkan aktivitas yang dilakukan perusahaan dalam menjalankan operasinya baik dalam kegiatan penjualan, pembelian dan kegiatan lainnya. Rasio ini dinyatakan sebagai perbandingan penjualan dengan berbagai elemen aset. Elemen aset sebagai pengguna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seharusnya bisa dikendalikan agar bisa dimanfaatkan secara optimal. Semakin efektif dalam memanfaatkan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semakin cepat perputaran dana tersebut, karena rasio aktivitas umumnya diukur dari perputaran masing-</w:t>
      </w:r>
      <w:r>
        <w:rPr>
          <w:rFonts w:ascii="Times New Roman" w:hAnsi="Times New Roman" w:cs="Times New Roman"/>
          <w:sz w:val="24"/>
          <w:szCs w:val="24"/>
        </w:rPr>
        <w:lastRenderedPageBreak/>
        <w:t>masing elemen aset. Adapun beberapa rasio yang digunakan dalam rasio ini, adalah:</w:t>
      </w:r>
    </w:p>
    <w:p w:rsidR="006E03B6" w:rsidRDefault="006E03B6" w:rsidP="003606A0">
      <w:pPr>
        <w:pStyle w:val="ListParagraph"/>
        <w:numPr>
          <w:ilvl w:val="0"/>
          <w:numId w:val="10"/>
        </w:numPr>
        <w:spacing w:after="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Perputaran Persediaan (</w:t>
      </w:r>
      <w:r>
        <w:rPr>
          <w:rFonts w:ascii="Times New Roman" w:hAnsi="Times New Roman" w:cs="Times New Roman"/>
          <w:i/>
          <w:sz w:val="24"/>
          <w:szCs w:val="24"/>
        </w:rPr>
        <w:t>Inventory Turnover)</w:t>
      </w:r>
    </w:p>
    <w:p w:rsidR="006E03B6" w:rsidRDefault="006E03B6" w:rsidP="00E2136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Rasio ini merupakan perbandingan antara harga pokok penjualan dengan rata-rata persediaan. Rumus yang digunakan adalah sebagai berikut:</w:t>
      </w:r>
    </w:p>
    <w:p w:rsidR="006E03B6" w:rsidRDefault="006E03B6" w:rsidP="00E21360">
      <w:pPr>
        <w:spacing w:after="0" w:line="480" w:lineRule="auto"/>
        <w:ind w:firstLine="720"/>
        <w:jc w:val="both"/>
        <w:rPr>
          <w:rFonts w:ascii="Times New Roman" w:hAnsi="Times New Roman" w:cs="Times New Roman"/>
          <w:sz w:val="24"/>
          <w:szCs w:val="24"/>
        </w:rPr>
      </w:pPr>
      <w:r>
        <w:rPr>
          <w:noProof/>
        </w:rPr>
        <mc:AlternateContent>
          <mc:Choice Requires="wps">
            <w:drawing>
              <wp:anchor distT="0" distB="0" distL="114300" distR="114300" simplePos="0" relativeHeight="251642880" behindDoc="1" locked="0" layoutInCell="1" allowOverlap="1">
                <wp:simplePos x="0" y="0"/>
                <wp:positionH relativeFrom="margin">
                  <wp:posOffset>710565</wp:posOffset>
                </wp:positionH>
                <wp:positionV relativeFrom="paragraph">
                  <wp:posOffset>43180</wp:posOffset>
                </wp:positionV>
                <wp:extent cx="3604895" cy="494030"/>
                <wp:effectExtent l="0" t="0" r="14605" b="20320"/>
                <wp:wrapNone/>
                <wp:docPr id="24" name="Rectangle 24"/>
                <wp:cNvGraphicFramePr/>
                <a:graphic xmlns:a="http://schemas.openxmlformats.org/drawingml/2006/main">
                  <a:graphicData uri="http://schemas.microsoft.com/office/word/2010/wordprocessingShape">
                    <wps:wsp>
                      <wps:cNvSpPr/>
                      <wps:spPr>
                        <a:xfrm>
                          <a:off x="0" y="0"/>
                          <a:ext cx="3604895" cy="494030"/>
                        </a:xfrm>
                        <a:prstGeom prst="rect">
                          <a:avLst/>
                        </a:prstGeom>
                        <a:ln w="19050"/>
                      </wps:spPr>
                      <wps:style>
                        <a:lnRef idx="2">
                          <a:schemeClr val="dk1"/>
                        </a:lnRef>
                        <a:fillRef idx="1">
                          <a:schemeClr val="lt1"/>
                        </a:fillRef>
                        <a:effectRef idx="0">
                          <a:schemeClr val="dk1"/>
                        </a:effectRef>
                        <a:fontRef idx="minor">
                          <a:schemeClr val="dk1"/>
                        </a:fontRef>
                      </wps:style>
                      <wps:txbx>
                        <w:txbxContent>
                          <w:p w:rsidR="00C923A4" w:rsidRPr="006E03B6" w:rsidRDefault="00C923A4" w:rsidP="006E03B6">
                            <w:pPr>
                              <w:jc w:val="center"/>
                              <w:rPr>
                                <w:rFonts w:ascii="Times New Roman" w:hAnsi="Times New Roman" w:cs="Times New Roman"/>
                                <w:sz w:val="24"/>
                                <w:szCs w:val="24"/>
                              </w:rPr>
                            </w:pPr>
                            <w:r w:rsidRPr="006E03B6">
                              <w:rPr>
                                <w:rFonts w:ascii="Times New Roman" w:hAnsi="Times New Roman" w:cs="Times New Roman"/>
                                <w:i/>
                                <w:sz w:val="24"/>
                                <w:szCs w:val="24"/>
                              </w:rPr>
                              <w:t>Inventory Turnover</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Harga Pokok Penjualan</m:t>
                                  </m:r>
                                </m:num>
                                <m:den>
                                  <m:r>
                                    <w:rPr>
                                      <w:rFonts w:ascii="Cambria Math" w:hAnsi="Cambria Math" w:cs="Times New Roman"/>
                                      <w:sz w:val="24"/>
                                      <w:szCs w:val="24"/>
                                    </w:rPr>
                                    <m:t>Rata-rata Persediaan</m:t>
                                  </m:r>
                                </m:den>
                              </m:f>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38" style="position:absolute;left:0;text-align:left;margin-left:55.95pt;margin-top:3.4pt;width:283.85pt;height:38.9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" fillcolor="white [3201]" strokecolor="black [3200]" strokeweight="1.5pt">
                <v:textbox>
                  <w:txbxContent>
                    <w:p w:rsidR="00C923A4" w:rsidRPr="006E03B6" w:rsidRDefault="00C923A4" w:rsidP="006E03B6">
                      <w:pPr>
                        <w:jc w:val="center"/>
                        <w:rPr>
                          <w:rFonts w:ascii="Times New Roman" w:hAnsi="Times New Roman" w:cs="Times New Roman"/>
                          <w:sz w:val="24"/>
                          <w:szCs w:val="24"/>
                        </w:rPr>
                      </w:pPr>
                      <w:r w:rsidRPr="006E03B6">
                        <w:rPr>
                          <w:rFonts w:ascii="Times New Roman" w:hAnsi="Times New Roman" w:cs="Times New Roman"/>
                          <w:i/>
                          <w:sz w:val="24"/>
                          <w:szCs w:val="24"/>
                        </w:rPr>
                        <w:t>Inventory Turnover</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Harga Pokok Penjualan</m:t>
                            </m:r>
                          </m:num>
                          <m:den>
                            <m:r>
                              <w:rPr>
                                <w:rFonts w:ascii="Cambria Math" w:hAnsi="Cambria Math" w:cs="Times New Roman"/>
                                <w:sz w:val="24"/>
                                <w:szCs w:val="24"/>
                              </w:rPr>
                              <m:t>Rata-rata Persediaan</m:t>
                            </m:r>
                          </m:den>
                        </m:f>
                      </m:oMath>
                    </w:p>
                  </w:txbxContent>
                </v:textbox>
                <w10:wrap anchorx="margin"/>
              </v:rect>
            </w:pict>
          </mc:Fallback>
        </mc:AlternateContent>
      </w:r>
    </w:p>
    <w:p w:rsidR="006E03B6" w:rsidRDefault="006E03B6" w:rsidP="00E21360">
      <w:pPr>
        <w:spacing w:after="0" w:line="480" w:lineRule="auto"/>
        <w:jc w:val="both"/>
        <w:rPr>
          <w:rFonts w:ascii="Times New Roman" w:hAnsi="Times New Roman" w:cs="Times New Roman"/>
          <w:sz w:val="24"/>
          <w:szCs w:val="24"/>
        </w:rPr>
      </w:pPr>
    </w:p>
    <w:p w:rsidR="006E03B6" w:rsidRDefault="006E03B6" w:rsidP="00E2136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Rasio ini menunjukkan berapa cepat perputaran persediaan dalam siklus persediaan normal, semakin besar rasio ini semakin baik karena dianggap bahwa kegiatan penjualan berjalan cepat. </w:t>
      </w:r>
    </w:p>
    <w:p w:rsidR="00CF7698" w:rsidRDefault="00CF7698" w:rsidP="003606A0">
      <w:pPr>
        <w:pStyle w:val="ListParagraph"/>
        <w:numPr>
          <w:ilvl w:val="0"/>
          <w:numId w:val="10"/>
        </w:numPr>
        <w:spacing w:after="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Perputaran Total Aset (</w:t>
      </w:r>
      <w:r>
        <w:rPr>
          <w:rFonts w:ascii="Times New Roman" w:hAnsi="Times New Roman" w:cs="Times New Roman"/>
          <w:i/>
          <w:sz w:val="24"/>
          <w:szCs w:val="24"/>
        </w:rPr>
        <w:t>Total Assets Turnover</w:t>
      </w:r>
      <w:r>
        <w:rPr>
          <w:rFonts w:ascii="Times New Roman" w:hAnsi="Times New Roman" w:cs="Times New Roman"/>
          <w:sz w:val="24"/>
          <w:szCs w:val="24"/>
        </w:rPr>
        <w:t>)</w:t>
      </w:r>
    </w:p>
    <w:p w:rsidR="00CF7698" w:rsidRDefault="00CF7698" w:rsidP="00E2136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Rasio ini merupakan perbandingan antara penjualan dengan total aset. Rumus yang digunakan adalah sebagai berikut:</w:t>
      </w:r>
    </w:p>
    <w:p w:rsidR="006E03B6" w:rsidRDefault="00CF7698" w:rsidP="00E21360">
      <w:pPr>
        <w:spacing w:after="0" w:line="48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43904" behindDoc="0" locked="0" layoutInCell="1" allowOverlap="1">
                <wp:simplePos x="0" y="0"/>
                <wp:positionH relativeFrom="page">
                  <wp:align>center</wp:align>
                </wp:positionH>
                <wp:positionV relativeFrom="paragraph">
                  <wp:posOffset>150495</wp:posOffset>
                </wp:positionV>
                <wp:extent cx="3028950" cy="53340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3028950" cy="533400"/>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923A4" w:rsidRPr="00CF7698" w:rsidRDefault="00C923A4" w:rsidP="00CF7698">
                            <w:pPr>
                              <w:jc w:val="center"/>
                              <w:rPr>
                                <w:rFonts w:ascii="Times New Roman" w:hAnsi="Times New Roman" w:cs="Times New Roman"/>
                                <w:sz w:val="24"/>
                                <w:szCs w:val="24"/>
                              </w:rPr>
                            </w:pPr>
                            <w:r w:rsidRPr="00CF7698">
                              <w:rPr>
                                <w:rFonts w:ascii="Times New Roman" w:hAnsi="Times New Roman" w:cs="Times New Roman"/>
                                <w:i/>
                                <w:sz w:val="24"/>
                                <w:szCs w:val="24"/>
                              </w:rPr>
                              <w:t>Total Assets Turnov</w:t>
                            </w:r>
                            <w:r>
                              <w:rPr>
                                <w:rFonts w:ascii="Times New Roman" w:hAnsi="Times New Roman" w:cs="Times New Roman"/>
                                <w:sz w:val="24"/>
                                <w:szCs w:val="24"/>
                              </w:rPr>
                              <w:t xml:space="preserve">er = </w:t>
                            </w:r>
                            <m:oMath>
                              <m:f>
                                <m:fPr>
                                  <m:ctrlPr>
                                    <w:rPr>
                                      <w:rFonts w:ascii="Cambria Math" w:hAnsi="Cambria Math" w:cs="Times New Roman"/>
                                      <w:i/>
                                      <w:sz w:val="24"/>
                                      <w:szCs w:val="24"/>
                                    </w:rPr>
                                  </m:ctrlPr>
                                </m:fPr>
                                <m:num>
                                  <m:r>
                                    <w:rPr>
                                      <w:rFonts w:ascii="Cambria Math" w:hAnsi="Cambria Math" w:cs="Times New Roman"/>
                                      <w:sz w:val="24"/>
                                      <w:szCs w:val="24"/>
                                    </w:rPr>
                                    <m:t>Penjualan</m:t>
                                  </m:r>
                                </m:num>
                                <m:den>
                                  <m:r>
                                    <w:rPr>
                                      <w:rFonts w:ascii="Cambria Math" w:hAnsi="Cambria Math" w:cs="Times New Roman"/>
                                      <w:sz w:val="24"/>
                                      <w:szCs w:val="24"/>
                                    </w:rPr>
                                    <m:t>Total Aset</m:t>
                                  </m:r>
                                </m:den>
                              </m:f>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 o:spid="_x0000_s1039" type="#_x0000_t202" style="position:absolute;left:0;text-align:left;margin-left:0;margin-top:11.85pt;width:238.5pt;height:42pt;z-index:25164390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" fillcolor="white [3201]" strokeweight="1.5pt">
                <v:textbox>
                  <w:txbxContent>
                    <w:p w:rsidR="00C923A4" w:rsidRPr="00CF7698" w:rsidRDefault="00C923A4" w:rsidP="00CF7698">
                      <w:pPr>
                        <w:jc w:val="center"/>
                        <w:rPr>
                          <w:rFonts w:ascii="Times New Roman" w:hAnsi="Times New Roman" w:cs="Times New Roman"/>
                          <w:sz w:val="24"/>
                          <w:szCs w:val="24"/>
                        </w:rPr>
                      </w:pPr>
                      <w:r w:rsidRPr="00CF7698">
                        <w:rPr>
                          <w:rFonts w:ascii="Times New Roman" w:hAnsi="Times New Roman" w:cs="Times New Roman"/>
                          <w:i/>
                          <w:sz w:val="24"/>
                          <w:szCs w:val="24"/>
                        </w:rPr>
                        <w:t>Total Assets Turnov</w:t>
                      </w:r>
                      <w:r>
                        <w:rPr>
                          <w:rFonts w:ascii="Times New Roman" w:hAnsi="Times New Roman" w:cs="Times New Roman"/>
                          <w:sz w:val="24"/>
                          <w:szCs w:val="24"/>
                        </w:rPr>
                        <w:t xml:space="preserve">er = </w:t>
                      </w:r>
                      <m:oMath>
                        <m:f>
                          <m:fPr>
                            <m:ctrlPr>
                              <w:rPr>
                                <w:rFonts w:ascii="Cambria Math" w:hAnsi="Cambria Math" w:cs="Times New Roman"/>
                                <w:i/>
                                <w:sz w:val="24"/>
                                <w:szCs w:val="24"/>
                              </w:rPr>
                            </m:ctrlPr>
                          </m:fPr>
                          <m:num>
                            <m:r>
                              <w:rPr>
                                <w:rFonts w:ascii="Cambria Math" w:hAnsi="Cambria Math" w:cs="Times New Roman"/>
                                <w:sz w:val="24"/>
                                <w:szCs w:val="24"/>
                              </w:rPr>
                              <m:t>Penjualan</m:t>
                            </m:r>
                          </m:num>
                          <m:den>
                            <m:r>
                              <w:rPr>
                                <w:rFonts w:ascii="Cambria Math" w:hAnsi="Cambria Math" w:cs="Times New Roman"/>
                                <w:sz w:val="24"/>
                                <w:szCs w:val="24"/>
                              </w:rPr>
                              <m:t>Total Aset</m:t>
                            </m:r>
                          </m:den>
                        </m:f>
                      </m:oMath>
                    </w:p>
                  </w:txbxContent>
                </v:textbox>
                <w10:wrap anchorx="page"/>
              </v:shape>
            </w:pict>
          </mc:Fallback>
        </mc:AlternateContent>
      </w:r>
    </w:p>
    <w:p w:rsidR="00CF7698" w:rsidRDefault="00CF7698" w:rsidP="00E21360">
      <w:pPr>
        <w:spacing w:after="0" w:line="480" w:lineRule="auto"/>
        <w:jc w:val="both"/>
        <w:rPr>
          <w:rFonts w:ascii="Times New Roman" w:hAnsi="Times New Roman" w:cs="Times New Roman"/>
          <w:sz w:val="24"/>
          <w:szCs w:val="24"/>
        </w:rPr>
      </w:pPr>
    </w:p>
    <w:p w:rsidR="00CF7698" w:rsidRDefault="00CF7698" w:rsidP="00E21360">
      <w:pPr>
        <w:spacing w:after="0" w:line="480" w:lineRule="auto"/>
        <w:jc w:val="both"/>
        <w:rPr>
          <w:rFonts w:ascii="Times New Roman" w:hAnsi="Times New Roman" w:cs="Times New Roman"/>
          <w:sz w:val="24"/>
          <w:szCs w:val="24"/>
        </w:rPr>
      </w:pPr>
    </w:p>
    <w:p w:rsidR="006A19DD" w:rsidRDefault="00CF7698" w:rsidP="0000737F">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Rasio ini merupakan rasio yang mengukur kemampuan perusahaan menghasilkan penjualan berdasarkan aset yang dimiliki perusahaan. Semakin besar rasio ini semakin baik karena perusahaan tersebut dianggap efektif dalam mengelola asetnya. </w:t>
      </w:r>
    </w:p>
    <w:p w:rsidR="005D14E5" w:rsidRDefault="005D14E5" w:rsidP="0000737F">
      <w:pPr>
        <w:spacing w:after="0" w:line="480" w:lineRule="auto"/>
        <w:ind w:firstLine="720"/>
        <w:jc w:val="both"/>
        <w:rPr>
          <w:rFonts w:ascii="Times New Roman" w:hAnsi="Times New Roman" w:cs="Times New Roman"/>
          <w:sz w:val="24"/>
          <w:szCs w:val="24"/>
        </w:rPr>
      </w:pPr>
    </w:p>
    <w:p w:rsidR="005D14E5" w:rsidRDefault="005D14E5" w:rsidP="0000737F">
      <w:pPr>
        <w:spacing w:after="0" w:line="480" w:lineRule="auto"/>
        <w:ind w:firstLine="720"/>
        <w:jc w:val="both"/>
        <w:rPr>
          <w:rFonts w:ascii="Times New Roman" w:hAnsi="Times New Roman" w:cs="Times New Roman"/>
          <w:sz w:val="24"/>
          <w:szCs w:val="24"/>
        </w:rPr>
      </w:pPr>
    </w:p>
    <w:p w:rsidR="005D14E5" w:rsidRDefault="005D14E5" w:rsidP="0000737F">
      <w:pPr>
        <w:spacing w:after="0" w:line="480" w:lineRule="auto"/>
        <w:ind w:firstLine="720"/>
        <w:jc w:val="both"/>
        <w:rPr>
          <w:rFonts w:ascii="Times New Roman" w:hAnsi="Times New Roman" w:cs="Times New Roman"/>
          <w:sz w:val="24"/>
          <w:szCs w:val="24"/>
        </w:rPr>
      </w:pPr>
    </w:p>
    <w:p w:rsidR="005D14E5" w:rsidRDefault="005D14E5" w:rsidP="0000737F">
      <w:pPr>
        <w:spacing w:after="0" w:line="480" w:lineRule="auto"/>
        <w:ind w:firstLine="720"/>
        <w:jc w:val="both"/>
        <w:rPr>
          <w:rFonts w:ascii="Times New Roman" w:hAnsi="Times New Roman" w:cs="Times New Roman"/>
          <w:sz w:val="24"/>
          <w:szCs w:val="24"/>
        </w:rPr>
      </w:pPr>
    </w:p>
    <w:p w:rsidR="00F944FC" w:rsidRDefault="00F944FC" w:rsidP="003606A0">
      <w:pPr>
        <w:pStyle w:val="ListParagraph"/>
        <w:numPr>
          <w:ilvl w:val="0"/>
          <w:numId w:val="10"/>
        </w:numPr>
        <w:spacing w:after="0" w:line="480" w:lineRule="auto"/>
        <w:ind w:left="709" w:hanging="425"/>
        <w:jc w:val="both"/>
        <w:rPr>
          <w:rFonts w:ascii="Times New Roman" w:hAnsi="Times New Roman" w:cs="Times New Roman"/>
          <w:sz w:val="24"/>
          <w:szCs w:val="24"/>
        </w:rPr>
      </w:pPr>
      <w:r>
        <w:rPr>
          <w:rFonts w:ascii="Times New Roman" w:hAnsi="Times New Roman" w:cs="Times New Roman"/>
          <w:i/>
          <w:sz w:val="24"/>
          <w:szCs w:val="24"/>
        </w:rPr>
        <w:lastRenderedPageBreak/>
        <w:t>Fixed Assets Turnover</w:t>
      </w:r>
    </w:p>
    <w:p w:rsidR="00F944FC" w:rsidRDefault="00F944FC" w:rsidP="00E21360">
      <w:pPr>
        <w:spacing w:after="0" w:line="480" w:lineRule="auto"/>
        <w:ind w:firstLine="720"/>
        <w:jc w:val="both"/>
        <w:rPr>
          <w:rFonts w:ascii="Times New Roman" w:hAnsi="Times New Roman" w:cs="Times New Roman"/>
          <w:sz w:val="24"/>
          <w:szCs w:val="24"/>
        </w:rPr>
      </w:pPr>
      <w:r>
        <w:rPr>
          <w:rFonts w:ascii="Times New Roman" w:hAnsi="Times New Roman" w:cs="Times New Roman"/>
          <w:i/>
          <w:sz w:val="24"/>
          <w:szCs w:val="24"/>
        </w:rPr>
        <w:t>Fixed Assets Turnover</w:t>
      </w:r>
      <w:r>
        <w:rPr>
          <w:rFonts w:ascii="Times New Roman" w:hAnsi="Times New Roman" w:cs="Times New Roman"/>
          <w:sz w:val="24"/>
          <w:szCs w:val="24"/>
        </w:rPr>
        <w:t xml:space="preserve"> merupakan rasio yang digunakan untuk mengukur berapa kali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yang ditanamkan dalam aktiva tetap berputar dalam satu periode.  Untuk mencari rasio ini, caranya adalah membandingkan antara penjualan bersih dengan total aktiva tetap dalam satu periode. </w:t>
      </w:r>
    </w:p>
    <w:p w:rsidR="00F944FC" w:rsidRDefault="00F944FC" w:rsidP="00E21360">
      <w:pPr>
        <w:spacing w:after="0" w:line="480" w:lineRule="auto"/>
        <w:jc w:val="both"/>
        <w:rPr>
          <w:rFonts w:ascii="Times New Roman" w:hAnsi="Times New Roman" w:cs="Times New Roman"/>
          <w:sz w:val="24"/>
          <w:szCs w:val="24"/>
        </w:rPr>
      </w:pPr>
      <w:r>
        <w:rPr>
          <w:noProof/>
        </w:rPr>
        <mc:AlternateContent>
          <mc:Choice Requires="wps">
            <w:drawing>
              <wp:anchor distT="0" distB="0" distL="114300" distR="114300" simplePos="0" relativeHeight="251644928" behindDoc="1" locked="0" layoutInCell="1" allowOverlap="1">
                <wp:simplePos x="0" y="0"/>
                <wp:positionH relativeFrom="margin">
                  <wp:align>center</wp:align>
                </wp:positionH>
                <wp:positionV relativeFrom="paragraph">
                  <wp:posOffset>295910</wp:posOffset>
                </wp:positionV>
                <wp:extent cx="3011170" cy="511810"/>
                <wp:effectExtent l="0" t="0" r="17780" b="21590"/>
                <wp:wrapNone/>
                <wp:docPr id="31" name="Rectangle 31"/>
                <wp:cNvGraphicFramePr/>
                <a:graphic xmlns:a="http://schemas.openxmlformats.org/drawingml/2006/main">
                  <a:graphicData uri="http://schemas.microsoft.com/office/word/2010/wordprocessingShape">
                    <wps:wsp>
                      <wps:cNvSpPr/>
                      <wps:spPr>
                        <a:xfrm>
                          <a:off x="0" y="0"/>
                          <a:ext cx="1625600" cy="276225"/>
                        </a:xfrm>
                        <a:prstGeom prst="rect">
                          <a:avLst/>
                        </a:prstGeom>
                        <a:ln w="19050"/>
                      </wps:spPr>
                      <wps:style>
                        <a:lnRef idx="2">
                          <a:schemeClr val="dk1"/>
                        </a:lnRef>
                        <a:fillRef idx="1">
                          <a:schemeClr val="lt1"/>
                        </a:fillRef>
                        <a:effectRef idx="0">
                          <a:schemeClr val="dk1"/>
                        </a:effectRef>
                        <a:fontRef idx="minor">
                          <a:schemeClr val="dk1"/>
                        </a:fontRef>
                      </wps:style>
                      <wps:txbx>
                        <w:txbxContent>
                          <w:p w:rsidR="00C923A4" w:rsidRPr="00F944FC" w:rsidRDefault="00C923A4" w:rsidP="00F944FC">
                            <w:pPr>
                              <w:jc w:val="center"/>
                              <w:rPr>
                                <w:rFonts w:ascii="Times New Roman" w:hAnsi="Times New Roman" w:cs="Times New Roman"/>
                                <w:sz w:val="24"/>
                                <w:szCs w:val="24"/>
                              </w:rPr>
                            </w:pPr>
                            <w:r w:rsidRPr="00F944FC">
                              <w:rPr>
                                <w:rFonts w:ascii="Times New Roman" w:hAnsi="Times New Roman" w:cs="Times New Roman"/>
                                <w:i/>
                                <w:sz w:val="24"/>
                                <w:szCs w:val="24"/>
                              </w:rPr>
                              <w:t>Fixed Assets Ratio</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Penjualan</m:t>
                                  </m:r>
                                </m:num>
                                <m:den>
                                  <m:r>
                                    <w:rPr>
                                      <w:rFonts w:ascii="Cambria Math" w:hAnsi="Cambria Math" w:cs="Times New Roman"/>
                                      <w:sz w:val="24"/>
                                      <w:szCs w:val="24"/>
                                    </w:rPr>
                                    <m:t>Total Aktiva Tetap</m:t>
                                  </m:r>
                                </m:den>
                              </m:f>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40" style="position:absolute;left:0;text-align:left;margin-left:0;margin-top:23.3pt;width:237.1pt;height:40.3pt;z-index:-2516715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" fillcolor="white [3201]" strokecolor="black [3200]" strokeweight="1.5pt">
                <v:textbox>
                  <w:txbxContent>
                    <w:p w:rsidR="00C923A4" w:rsidRPr="00F944FC" w:rsidRDefault="00C923A4" w:rsidP="00F944FC">
                      <w:pPr>
                        <w:jc w:val="center"/>
                        <w:rPr>
                          <w:rFonts w:ascii="Times New Roman" w:hAnsi="Times New Roman" w:cs="Times New Roman"/>
                          <w:sz w:val="24"/>
                          <w:szCs w:val="24"/>
                        </w:rPr>
                      </w:pPr>
                      <w:r w:rsidRPr="00F944FC">
                        <w:rPr>
                          <w:rFonts w:ascii="Times New Roman" w:hAnsi="Times New Roman" w:cs="Times New Roman"/>
                          <w:i/>
                          <w:sz w:val="24"/>
                          <w:szCs w:val="24"/>
                        </w:rPr>
                        <w:t>Fixed Assets Ratio</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Penjualan</m:t>
                            </m:r>
                          </m:num>
                          <m:den>
                            <m:r>
                              <w:rPr>
                                <w:rFonts w:ascii="Cambria Math" w:hAnsi="Cambria Math" w:cs="Times New Roman"/>
                                <w:sz w:val="24"/>
                                <w:szCs w:val="24"/>
                              </w:rPr>
                              <m:t>Total Aktiva Tetap</m:t>
                            </m:r>
                          </m:den>
                        </m:f>
                      </m:oMath>
                    </w:p>
                  </w:txbxContent>
                </v:textbox>
                <w10:wrap anchorx="margin"/>
              </v:rect>
            </w:pict>
          </mc:Fallback>
        </mc:AlternateContent>
      </w:r>
    </w:p>
    <w:p w:rsidR="00CF7698" w:rsidRDefault="00CF7698" w:rsidP="00E21360">
      <w:pPr>
        <w:spacing w:after="0" w:line="480" w:lineRule="auto"/>
        <w:jc w:val="both"/>
        <w:rPr>
          <w:rFonts w:ascii="Times New Roman" w:hAnsi="Times New Roman" w:cs="Times New Roman"/>
          <w:sz w:val="24"/>
          <w:szCs w:val="24"/>
        </w:rPr>
      </w:pPr>
    </w:p>
    <w:p w:rsidR="005314AB" w:rsidRDefault="005314AB" w:rsidP="00E21360">
      <w:pPr>
        <w:spacing w:line="480" w:lineRule="auto"/>
        <w:jc w:val="both"/>
        <w:rPr>
          <w:rFonts w:ascii="Times New Roman" w:hAnsi="Times New Roman" w:cs="Times New Roman"/>
          <w:sz w:val="24"/>
          <w:szCs w:val="24"/>
        </w:rPr>
      </w:pPr>
    </w:p>
    <w:p w:rsidR="006A139C" w:rsidRDefault="00F944FC" w:rsidP="005D14E5">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Dengan kata lain rasio ini digunakan untuk mengukur apakah perusahaan sudah menggunakan kapasitas aktiva tetap sepenuhnya atau belum.</w:t>
      </w:r>
    </w:p>
    <w:p w:rsidR="001A39B8" w:rsidRDefault="001A39B8" w:rsidP="003606A0">
      <w:pPr>
        <w:pStyle w:val="ListParagraph"/>
        <w:numPr>
          <w:ilvl w:val="0"/>
          <w:numId w:val="10"/>
        </w:numPr>
        <w:spacing w:after="0" w:line="480" w:lineRule="auto"/>
        <w:ind w:left="709" w:hanging="425"/>
        <w:jc w:val="both"/>
        <w:rPr>
          <w:rFonts w:ascii="Times New Roman" w:hAnsi="Times New Roman" w:cs="Times New Roman"/>
          <w:i/>
          <w:sz w:val="24"/>
          <w:szCs w:val="24"/>
        </w:rPr>
      </w:pPr>
      <w:r>
        <w:rPr>
          <w:rFonts w:ascii="Times New Roman" w:hAnsi="Times New Roman" w:cs="Times New Roman"/>
          <w:i/>
          <w:sz w:val="24"/>
          <w:szCs w:val="24"/>
        </w:rPr>
        <w:t xml:space="preserve">Working Capital Turnover </w:t>
      </w:r>
      <w:r>
        <w:rPr>
          <w:rFonts w:ascii="Times New Roman" w:hAnsi="Times New Roman" w:cs="Times New Roman"/>
          <w:sz w:val="24"/>
          <w:szCs w:val="24"/>
        </w:rPr>
        <w:t>(Perputaran Modal Kerja)</w:t>
      </w:r>
    </w:p>
    <w:p w:rsidR="00F944FC" w:rsidRDefault="001A39B8" w:rsidP="00E2136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Menurut Kasmir (2012:182) </w:t>
      </w:r>
      <w:r>
        <w:rPr>
          <w:rFonts w:ascii="Times New Roman" w:hAnsi="Times New Roman" w:cs="Times New Roman"/>
          <w:i/>
          <w:sz w:val="24"/>
          <w:szCs w:val="24"/>
        </w:rPr>
        <w:t xml:space="preserve">Working Capital Turnover </w:t>
      </w:r>
      <w:r>
        <w:rPr>
          <w:rFonts w:ascii="Times New Roman" w:hAnsi="Times New Roman" w:cs="Times New Roman"/>
          <w:sz w:val="24"/>
          <w:szCs w:val="24"/>
        </w:rPr>
        <w:t>merupakan salah satu rasio untuk mengukur atau menilai keefektifan modal kerja perusahaan selama periode tertentu. Artinya seberapa banyak modal kerja berputar selama suatu periode atau dalam suatu periode. Untuk mengukur rasio ini, membandingkan antara penjualan dengan modal kerja atau rata-rata modal kerja. Rumus untuk mencari perputaran modal kerja adalah sebagai berikut:</w:t>
      </w:r>
    </w:p>
    <w:p w:rsidR="00F944FC" w:rsidRDefault="00227ACA" w:rsidP="00E21360">
      <w:pPr>
        <w:spacing w:line="48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45952" behindDoc="0" locked="0" layoutInCell="1" allowOverlap="1" wp14:anchorId="5882C0E4" wp14:editId="2B2ED18E">
                <wp:simplePos x="0" y="0"/>
                <wp:positionH relativeFrom="margin">
                  <wp:align>center</wp:align>
                </wp:positionH>
                <wp:positionV relativeFrom="paragraph">
                  <wp:posOffset>63451</wp:posOffset>
                </wp:positionV>
                <wp:extent cx="3286125" cy="542925"/>
                <wp:effectExtent l="0" t="0" r="28575" b="28575"/>
                <wp:wrapNone/>
                <wp:docPr id="5" name="Text Box 5"/>
                <wp:cNvGraphicFramePr/>
                <a:graphic xmlns:a="http://schemas.openxmlformats.org/drawingml/2006/main">
                  <a:graphicData uri="http://schemas.microsoft.com/office/word/2010/wordprocessingShape">
                    <wps:wsp>
                      <wps:cNvSpPr txBox="1"/>
                      <wps:spPr>
                        <a:xfrm>
                          <a:off x="0" y="0"/>
                          <a:ext cx="3286125" cy="542925"/>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923A4" w:rsidRPr="00E22773" w:rsidRDefault="00C923A4" w:rsidP="00E22773">
                            <w:pPr>
                              <w:jc w:val="center"/>
                              <w:rPr>
                                <w:rFonts w:ascii="Times New Roman" w:hAnsi="Times New Roman" w:cs="Times New Roman"/>
                                <w:sz w:val="24"/>
                                <w:szCs w:val="24"/>
                              </w:rPr>
                            </w:pPr>
                            <w:r>
                              <w:rPr>
                                <w:rFonts w:ascii="Times New Roman" w:hAnsi="Times New Roman" w:cs="Times New Roman"/>
                                <w:sz w:val="24"/>
                                <w:szCs w:val="24"/>
                              </w:rPr>
                              <w:t xml:space="preserve">Perputaran Modal Kerja = </w:t>
                            </w:r>
                            <m:oMath>
                              <m:f>
                                <m:fPr>
                                  <m:ctrlPr>
                                    <w:rPr>
                                      <w:rFonts w:ascii="Cambria Math" w:hAnsi="Cambria Math" w:cs="Times New Roman"/>
                                      <w:i/>
                                      <w:sz w:val="24"/>
                                      <w:szCs w:val="24"/>
                                    </w:rPr>
                                  </m:ctrlPr>
                                </m:fPr>
                                <m:num>
                                  <m:r>
                                    <w:rPr>
                                      <w:rFonts w:ascii="Cambria Math" w:hAnsi="Cambria Math" w:cs="Times New Roman"/>
                                      <w:sz w:val="24"/>
                                      <w:szCs w:val="24"/>
                                    </w:rPr>
                                    <m:t>Penjualan Bersih</m:t>
                                  </m:r>
                                </m:num>
                                <m:den>
                                  <m:r>
                                    <w:rPr>
                                      <w:rFonts w:ascii="Cambria Math" w:hAnsi="Cambria Math" w:cs="Times New Roman"/>
                                      <w:sz w:val="24"/>
                                      <w:szCs w:val="24"/>
                                    </w:rPr>
                                    <m:t>Modal Kerja</m:t>
                                  </m:r>
                                </m:den>
                              </m:f>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882C0E4" id="Text Box 5" o:spid="_x0000_s1041" type="#_x0000_t202" style="position:absolute;left:0;text-align:left;margin-left:0;margin-top:5pt;width:258.75pt;height:42.75pt;z-index:25164595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" fillcolor="white [3201]" strokeweight="1.5pt">
                <v:textbox>
                  <w:txbxContent>
                    <w:p w:rsidR="00C923A4" w:rsidRPr="00E22773" w:rsidRDefault="00C923A4" w:rsidP="00E22773">
                      <w:pPr>
                        <w:jc w:val="center"/>
                        <w:rPr>
                          <w:rFonts w:ascii="Times New Roman" w:hAnsi="Times New Roman" w:cs="Times New Roman"/>
                          <w:sz w:val="24"/>
                          <w:szCs w:val="24"/>
                        </w:rPr>
                      </w:pPr>
                      <w:r>
                        <w:rPr>
                          <w:rFonts w:ascii="Times New Roman" w:hAnsi="Times New Roman" w:cs="Times New Roman"/>
                          <w:sz w:val="24"/>
                          <w:szCs w:val="24"/>
                        </w:rPr>
                        <w:t xml:space="preserve">Perputaran Modal Kerja = </w:t>
                      </w:r>
                      <m:oMath>
                        <m:f>
                          <m:fPr>
                            <m:ctrlPr>
                              <w:rPr>
                                <w:rFonts w:ascii="Cambria Math" w:hAnsi="Cambria Math" w:cs="Times New Roman"/>
                                <w:i/>
                                <w:sz w:val="24"/>
                                <w:szCs w:val="24"/>
                              </w:rPr>
                            </m:ctrlPr>
                          </m:fPr>
                          <m:num>
                            <m:r>
                              <w:rPr>
                                <w:rFonts w:ascii="Cambria Math" w:hAnsi="Cambria Math" w:cs="Times New Roman"/>
                                <w:sz w:val="24"/>
                                <w:szCs w:val="24"/>
                              </w:rPr>
                              <m:t>Penjualan Bersih</m:t>
                            </m:r>
                          </m:num>
                          <m:den>
                            <m:r>
                              <w:rPr>
                                <w:rFonts w:ascii="Cambria Math" w:hAnsi="Cambria Math" w:cs="Times New Roman"/>
                                <w:sz w:val="24"/>
                                <w:szCs w:val="24"/>
                              </w:rPr>
                              <m:t>Modal Kerja</m:t>
                            </m:r>
                          </m:den>
                        </m:f>
                      </m:oMath>
                    </w:p>
                  </w:txbxContent>
                </v:textbox>
                <w10:wrap anchorx="margin"/>
              </v:shape>
            </w:pict>
          </mc:Fallback>
        </mc:AlternateContent>
      </w:r>
    </w:p>
    <w:p w:rsidR="006A19DD" w:rsidRDefault="006A19DD" w:rsidP="00E21360">
      <w:pPr>
        <w:spacing w:line="480" w:lineRule="auto"/>
        <w:jc w:val="both"/>
        <w:rPr>
          <w:rFonts w:ascii="Times New Roman" w:hAnsi="Times New Roman" w:cs="Times New Roman"/>
          <w:sz w:val="24"/>
          <w:szCs w:val="24"/>
        </w:rPr>
      </w:pPr>
    </w:p>
    <w:p w:rsidR="005D14E5" w:rsidRDefault="005D14E5" w:rsidP="00E21360">
      <w:pPr>
        <w:spacing w:line="480" w:lineRule="auto"/>
        <w:jc w:val="both"/>
        <w:rPr>
          <w:rFonts w:ascii="Times New Roman" w:hAnsi="Times New Roman" w:cs="Times New Roman"/>
          <w:sz w:val="24"/>
          <w:szCs w:val="24"/>
        </w:rPr>
      </w:pPr>
    </w:p>
    <w:p w:rsidR="005D14E5" w:rsidRDefault="005D14E5" w:rsidP="00E21360">
      <w:pPr>
        <w:spacing w:line="480" w:lineRule="auto"/>
        <w:jc w:val="both"/>
        <w:rPr>
          <w:rFonts w:ascii="Times New Roman" w:hAnsi="Times New Roman" w:cs="Times New Roman"/>
          <w:sz w:val="24"/>
          <w:szCs w:val="24"/>
        </w:rPr>
      </w:pPr>
    </w:p>
    <w:p w:rsidR="005D14E5" w:rsidRDefault="005D14E5" w:rsidP="00E21360">
      <w:pPr>
        <w:spacing w:line="480" w:lineRule="auto"/>
        <w:jc w:val="both"/>
        <w:rPr>
          <w:rFonts w:ascii="Times New Roman" w:hAnsi="Times New Roman" w:cs="Times New Roman"/>
          <w:sz w:val="24"/>
          <w:szCs w:val="24"/>
        </w:rPr>
      </w:pPr>
    </w:p>
    <w:p w:rsidR="005D14E5" w:rsidRDefault="005D14E5" w:rsidP="00E21360">
      <w:pPr>
        <w:spacing w:line="480" w:lineRule="auto"/>
        <w:jc w:val="both"/>
        <w:rPr>
          <w:rFonts w:ascii="Times New Roman" w:hAnsi="Times New Roman" w:cs="Times New Roman"/>
          <w:sz w:val="24"/>
          <w:szCs w:val="24"/>
        </w:rPr>
      </w:pPr>
    </w:p>
    <w:p w:rsidR="00E22773" w:rsidRDefault="00E22773" w:rsidP="003606A0">
      <w:pPr>
        <w:pStyle w:val="ListParagraph"/>
        <w:numPr>
          <w:ilvl w:val="0"/>
          <w:numId w:val="6"/>
        </w:numPr>
        <w:spacing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lastRenderedPageBreak/>
        <w:t>Rasio Pertumbuhan</w:t>
      </w:r>
    </w:p>
    <w:p w:rsidR="00E22773" w:rsidRPr="00E22773" w:rsidRDefault="00E22773" w:rsidP="00E21360">
      <w:pPr>
        <w:spacing w:after="0" w:line="480" w:lineRule="auto"/>
        <w:ind w:firstLine="720"/>
        <w:contextualSpacing/>
        <w:jc w:val="both"/>
        <w:rPr>
          <w:rFonts w:ascii="Times New Roman" w:hAnsi="Times New Roman" w:cs="Times New Roman"/>
          <w:sz w:val="24"/>
          <w:szCs w:val="24"/>
        </w:rPr>
      </w:pPr>
      <w:r w:rsidRPr="00E22773">
        <w:rPr>
          <w:rFonts w:ascii="Times New Roman" w:hAnsi="Times New Roman" w:cs="Times New Roman"/>
          <w:sz w:val="24"/>
          <w:szCs w:val="24"/>
        </w:rPr>
        <w:t>Rasio pertumbuhan adalah rasio yang menggambarkan persentase kenaikan penjualan/pendapatan tahun ini dibandingkan dengan tahun lalu. Rumus yang digunakan dalam rasio ini adalah sebagai berikut:</w:t>
      </w:r>
    </w:p>
    <w:p w:rsidR="00E22773" w:rsidRPr="00E22773" w:rsidRDefault="00E22773" w:rsidP="00E21360">
      <w:pPr>
        <w:spacing w:after="0" w:line="480" w:lineRule="auto"/>
        <w:jc w:val="both"/>
        <w:rPr>
          <w:rFonts w:ascii="Times New Roman" w:hAnsi="Times New Roman" w:cs="Times New Roman"/>
          <w:sz w:val="24"/>
          <w:szCs w:val="24"/>
        </w:rPr>
      </w:pPr>
      <w:r>
        <w:rPr>
          <w:noProof/>
        </w:rPr>
        <mc:AlternateContent>
          <mc:Choice Requires="wps">
            <w:drawing>
              <wp:anchor distT="0" distB="0" distL="114300" distR="114300" simplePos="0" relativeHeight="251646976" behindDoc="1" locked="0" layoutInCell="1" allowOverlap="1">
                <wp:simplePos x="0" y="0"/>
                <wp:positionH relativeFrom="margin">
                  <wp:posOffset>1104265</wp:posOffset>
                </wp:positionH>
                <wp:positionV relativeFrom="paragraph">
                  <wp:posOffset>207010</wp:posOffset>
                </wp:positionV>
                <wp:extent cx="2921635" cy="657860"/>
                <wp:effectExtent l="0" t="0" r="12065" b="27940"/>
                <wp:wrapNone/>
                <wp:docPr id="26" name="Rectangle 26"/>
                <wp:cNvGraphicFramePr/>
                <a:graphic xmlns:a="http://schemas.openxmlformats.org/drawingml/2006/main">
                  <a:graphicData uri="http://schemas.microsoft.com/office/word/2010/wordprocessingShape">
                    <wps:wsp>
                      <wps:cNvSpPr/>
                      <wps:spPr>
                        <a:xfrm>
                          <a:off x="0" y="0"/>
                          <a:ext cx="2921635" cy="657860"/>
                        </a:xfrm>
                        <a:prstGeom prst="rect">
                          <a:avLst/>
                        </a:prstGeom>
                        <a:ln w="19050"/>
                      </wps:spPr>
                      <wps:style>
                        <a:lnRef idx="2">
                          <a:schemeClr val="dk1"/>
                        </a:lnRef>
                        <a:fillRef idx="1">
                          <a:schemeClr val="lt1"/>
                        </a:fillRef>
                        <a:effectRef idx="0">
                          <a:schemeClr val="dk1"/>
                        </a:effectRef>
                        <a:fontRef idx="minor">
                          <a:schemeClr val="dk1"/>
                        </a:fontRef>
                      </wps:style>
                      <wps:txbx>
                        <w:txbxContent>
                          <w:p w:rsidR="00C923A4" w:rsidRPr="000C098E" w:rsidRDefault="00C923A4" w:rsidP="00E22773">
                            <w:pPr>
                              <w:jc w:val="center"/>
                              <w:rPr>
                                <w:rFonts w:ascii="Times New Roman" w:hAnsi="Times New Roman" w:cs="Times New Roman"/>
                                <w:sz w:val="24"/>
                                <w:szCs w:val="24"/>
                              </w:rPr>
                            </w:pPr>
                            <w:r w:rsidRPr="000C098E">
                              <w:rPr>
                                <w:rFonts w:ascii="Times New Roman" w:hAnsi="Times New Roman" w:cs="Times New Roman"/>
                                <w:i/>
                                <w:sz w:val="24"/>
                                <w:szCs w:val="24"/>
                              </w:rPr>
                              <w:t>SG</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Sales Tahun Ini-Sales Tahun Lalu</m:t>
                                  </m:r>
                                </m:num>
                                <m:den>
                                  <m:r>
                                    <w:rPr>
                                      <w:rFonts w:ascii="Cambria Math" w:hAnsi="Cambria Math" w:cs="Times New Roman"/>
                                      <w:sz w:val="24"/>
                                      <w:szCs w:val="24"/>
                                    </w:rPr>
                                    <m:t>Sales Tahun Lalu</m:t>
                                  </m:r>
                                </m:den>
                              </m:f>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6" o:spid="_x0000_s1042" style="position:absolute;left:0;text-align:left;margin-left:86.95pt;margin-top:16.3pt;width:230.05pt;height:51.8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" fillcolor="white [3201]" strokecolor="black [3200]" strokeweight="1.5pt">
                <v:textbox>
                  <w:txbxContent>
                    <w:p w:rsidR="00C923A4" w:rsidRPr="000C098E" w:rsidRDefault="00C923A4" w:rsidP="00E22773">
                      <w:pPr>
                        <w:jc w:val="center"/>
                        <w:rPr>
                          <w:rFonts w:ascii="Times New Roman" w:hAnsi="Times New Roman" w:cs="Times New Roman"/>
                          <w:sz w:val="24"/>
                          <w:szCs w:val="24"/>
                        </w:rPr>
                      </w:pPr>
                      <w:r w:rsidRPr="000C098E">
                        <w:rPr>
                          <w:rFonts w:ascii="Times New Roman" w:hAnsi="Times New Roman" w:cs="Times New Roman"/>
                          <w:i/>
                          <w:sz w:val="24"/>
                          <w:szCs w:val="24"/>
                        </w:rPr>
                        <w:t>SG</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Sales Tahun Ini-Sales Tahun Lalu</m:t>
                            </m:r>
                          </m:num>
                          <m:den>
                            <m:r>
                              <w:rPr>
                                <w:rFonts w:ascii="Cambria Math" w:hAnsi="Cambria Math" w:cs="Times New Roman"/>
                                <w:sz w:val="24"/>
                                <w:szCs w:val="24"/>
                              </w:rPr>
                              <m:t>Sales Tahun Lalu</m:t>
                            </m:r>
                          </m:den>
                        </m:f>
                      </m:oMath>
                    </w:p>
                  </w:txbxContent>
                </v:textbox>
                <w10:wrap anchorx="margin"/>
              </v:rect>
            </w:pict>
          </mc:Fallback>
        </mc:AlternateContent>
      </w:r>
    </w:p>
    <w:p w:rsidR="00E22773" w:rsidRPr="00E22773" w:rsidRDefault="00E22773" w:rsidP="00E21360">
      <w:pPr>
        <w:pStyle w:val="ListParagraph"/>
        <w:spacing w:line="480" w:lineRule="auto"/>
        <w:ind w:left="426"/>
        <w:jc w:val="both"/>
        <w:rPr>
          <w:rFonts w:ascii="Times New Roman" w:hAnsi="Times New Roman" w:cs="Times New Roman"/>
          <w:sz w:val="24"/>
          <w:szCs w:val="24"/>
        </w:rPr>
      </w:pPr>
    </w:p>
    <w:p w:rsidR="00E22773" w:rsidRDefault="00E22773" w:rsidP="00E21360">
      <w:pPr>
        <w:spacing w:line="480" w:lineRule="auto"/>
        <w:jc w:val="both"/>
        <w:rPr>
          <w:rFonts w:ascii="Times New Roman" w:hAnsi="Times New Roman" w:cs="Times New Roman"/>
          <w:sz w:val="24"/>
          <w:szCs w:val="24"/>
        </w:rPr>
      </w:pPr>
    </w:p>
    <w:p w:rsidR="006A139C" w:rsidRDefault="000C098E" w:rsidP="005D14E5">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Rasio pertumbuhan penjualan (</w:t>
      </w:r>
      <w:r>
        <w:rPr>
          <w:rFonts w:ascii="Times New Roman" w:hAnsi="Times New Roman" w:cs="Times New Roman"/>
          <w:i/>
          <w:sz w:val="24"/>
          <w:szCs w:val="24"/>
        </w:rPr>
        <w:t xml:space="preserve">sales growth) </w:t>
      </w:r>
      <w:r>
        <w:rPr>
          <w:rFonts w:ascii="Times New Roman" w:hAnsi="Times New Roman" w:cs="Times New Roman"/>
          <w:sz w:val="24"/>
          <w:szCs w:val="24"/>
        </w:rPr>
        <w:t xml:space="preserve">mencerminkan kemampuan perusahaan dari waktu ke waktu. Semakin tinggi tingkat pertumbuhan penjualan suatu perusahaan maka perusahaan tersebut berhasil menjalankan strateginya. </w:t>
      </w:r>
    </w:p>
    <w:p w:rsidR="000C098E" w:rsidRDefault="00873763" w:rsidP="003606A0">
      <w:pPr>
        <w:pStyle w:val="ListParagraph"/>
        <w:numPr>
          <w:ilvl w:val="0"/>
          <w:numId w:val="6"/>
        </w:numPr>
        <w:spacing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Penilaian Pasar (</w:t>
      </w:r>
      <w:r w:rsidRPr="00873763">
        <w:rPr>
          <w:rFonts w:ascii="Times New Roman" w:hAnsi="Times New Roman" w:cs="Times New Roman"/>
          <w:i/>
          <w:sz w:val="24"/>
          <w:szCs w:val="24"/>
        </w:rPr>
        <w:t>Market Based Ratio</w:t>
      </w:r>
      <w:r>
        <w:rPr>
          <w:rFonts w:ascii="Times New Roman" w:hAnsi="Times New Roman" w:cs="Times New Roman"/>
          <w:sz w:val="24"/>
          <w:szCs w:val="24"/>
        </w:rPr>
        <w:t>)</w:t>
      </w:r>
    </w:p>
    <w:p w:rsidR="00CF2969" w:rsidRDefault="00873763" w:rsidP="006A139C">
      <w:pPr>
        <w:spacing w:line="480" w:lineRule="auto"/>
        <w:ind w:firstLine="720"/>
        <w:jc w:val="both"/>
        <w:rPr>
          <w:rFonts w:ascii="Times New Roman" w:hAnsi="Times New Roman" w:cs="Times New Roman"/>
          <w:sz w:val="24"/>
          <w:szCs w:val="24"/>
        </w:rPr>
      </w:pPr>
      <w:r w:rsidRPr="00873763">
        <w:rPr>
          <w:rFonts w:ascii="Times New Roman" w:hAnsi="Times New Roman" w:cs="Times New Roman"/>
          <w:sz w:val="24"/>
          <w:szCs w:val="24"/>
        </w:rPr>
        <w:t>Penilaian pasar adalah rasio yang menggambarkan situasi/keadaan prestasi perusahaan dipasar modal. Rasio ini merupakan ukuran yang paling komprehensif untuk menilai hasil kerja perusahaan karena rasio tersebut mencerminkan kombinasi pengaruh rasio risiko (likuiditas dan solvabilitas) dan rasio hasil pengembalian (aktivitas dan profitabilitas). Rasio ini penting sekali karena hubungannya dengan tujuan memaksimalkan</w:t>
      </w:r>
      <w:r w:rsidR="0052775A">
        <w:rPr>
          <w:rFonts w:ascii="Times New Roman" w:hAnsi="Times New Roman" w:cs="Times New Roman"/>
          <w:sz w:val="24"/>
          <w:szCs w:val="24"/>
        </w:rPr>
        <w:t xml:space="preserve"> nilai perusahaan dan kekayaan pemegang saham. Selain itu, rasio ini memberikan manajemen petunjuk </w:t>
      </w:r>
      <w:proofErr w:type="gramStart"/>
      <w:r w:rsidR="0052775A">
        <w:rPr>
          <w:rFonts w:ascii="Times New Roman" w:hAnsi="Times New Roman" w:cs="Times New Roman"/>
          <w:sz w:val="24"/>
          <w:szCs w:val="24"/>
        </w:rPr>
        <w:t>apa</w:t>
      </w:r>
      <w:proofErr w:type="gramEnd"/>
      <w:r w:rsidR="0052775A">
        <w:rPr>
          <w:rFonts w:ascii="Times New Roman" w:hAnsi="Times New Roman" w:cs="Times New Roman"/>
          <w:sz w:val="24"/>
          <w:szCs w:val="24"/>
        </w:rPr>
        <w:t xml:space="preserve"> yang dipikirkan investor atas kinerja perusahaan di masa lalu serta prospek di masa mendatang. Adapun beberapa rasio yang digunakan dalam rasio ini adalah sebagai berikut:</w:t>
      </w:r>
    </w:p>
    <w:p w:rsidR="005D14E5" w:rsidRDefault="005D14E5" w:rsidP="006A139C">
      <w:pPr>
        <w:spacing w:line="480" w:lineRule="auto"/>
        <w:ind w:firstLine="720"/>
        <w:jc w:val="both"/>
        <w:rPr>
          <w:rFonts w:ascii="Times New Roman" w:hAnsi="Times New Roman" w:cs="Times New Roman"/>
          <w:sz w:val="24"/>
          <w:szCs w:val="24"/>
        </w:rPr>
      </w:pPr>
    </w:p>
    <w:p w:rsidR="005D14E5" w:rsidRDefault="005D14E5" w:rsidP="006A139C">
      <w:pPr>
        <w:spacing w:line="480" w:lineRule="auto"/>
        <w:ind w:firstLine="720"/>
        <w:jc w:val="both"/>
        <w:rPr>
          <w:rFonts w:ascii="Times New Roman" w:hAnsi="Times New Roman" w:cs="Times New Roman"/>
          <w:sz w:val="24"/>
          <w:szCs w:val="24"/>
        </w:rPr>
      </w:pPr>
    </w:p>
    <w:p w:rsidR="00F47B58" w:rsidRDefault="00F47B58" w:rsidP="003606A0">
      <w:pPr>
        <w:pStyle w:val="ListParagraph"/>
        <w:numPr>
          <w:ilvl w:val="0"/>
          <w:numId w:val="11"/>
        </w:numPr>
        <w:spacing w:after="0" w:line="480" w:lineRule="auto"/>
        <w:ind w:left="709" w:hanging="425"/>
        <w:jc w:val="both"/>
        <w:rPr>
          <w:rFonts w:ascii="Times New Roman" w:hAnsi="Times New Roman" w:cs="Times New Roman"/>
          <w:sz w:val="24"/>
          <w:szCs w:val="24"/>
        </w:rPr>
      </w:pPr>
      <w:r>
        <w:rPr>
          <w:rFonts w:ascii="Times New Roman" w:hAnsi="Times New Roman" w:cs="Times New Roman"/>
          <w:i/>
          <w:sz w:val="24"/>
          <w:szCs w:val="24"/>
        </w:rPr>
        <w:lastRenderedPageBreak/>
        <w:t>Earning Per Share (EPS)</w:t>
      </w:r>
    </w:p>
    <w:p w:rsidR="00F47B58" w:rsidRDefault="00F47B58" w:rsidP="00E21360">
      <w:pPr>
        <w:spacing w:after="0" w:line="480" w:lineRule="auto"/>
        <w:ind w:firstLine="720"/>
        <w:jc w:val="both"/>
        <w:rPr>
          <w:rFonts w:ascii="Times New Roman" w:hAnsi="Times New Roman" w:cs="Times New Roman"/>
          <w:sz w:val="24"/>
          <w:szCs w:val="24"/>
        </w:rPr>
      </w:pPr>
      <w:r>
        <w:rPr>
          <w:rFonts w:ascii="Times New Roman" w:hAnsi="Times New Roman" w:cs="Times New Roman"/>
          <w:i/>
          <w:sz w:val="24"/>
          <w:szCs w:val="24"/>
        </w:rPr>
        <w:t xml:space="preserve">Earning </w:t>
      </w:r>
      <w:proofErr w:type="gramStart"/>
      <w:r>
        <w:rPr>
          <w:rFonts w:ascii="Times New Roman" w:hAnsi="Times New Roman" w:cs="Times New Roman"/>
          <w:i/>
          <w:sz w:val="24"/>
          <w:szCs w:val="24"/>
        </w:rPr>
        <w:t>Per</w:t>
      </w:r>
      <w:proofErr w:type="gramEnd"/>
      <w:r>
        <w:rPr>
          <w:rFonts w:ascii="Times New Roman" w:hAnsi="Times New Roman" w:cs="Times New Roman"/>
          <w:i/>
          <w:sz w:val="24"/>
          <w:szCs w:val="24"/>
        </w:rPr>
        <w:t xml:space="preserve"> Share </w:t>
      </w:r>
      <w:r>
        <w:rPr>
          <w:rFonts w:ascii="Times New Roman" w:hAnsi="Times New Roman" w:cs="Times New Roman"/>
          <w:sz w:val="24"/>
          <w:szCs w:val="24"/>
        </w:rPr>
        <w:t xml:space="preserve">atau pendapatan per lembar saham adalah bentuk pemberian keuntungan yang diberikan kepada para pemegang saham dari setiap lembar saham yang dimiliki. Rumus </w:t>
      </w:r>
      <w:r>
        <w:rPr>
          <w:rFonts w:ascii="Times New Roman" w:hAnsi="Times New Roman" w:cs="Times New Roman"/>
          <w:i/>
          <w:sz w:val="24"/>
          <w:szCs w:val="24"/>
        </w:rPr>
        <w:t xml:space="preserve">Earning </w:t>
      </w:r>
      <w:proofErr w:type="gramStart"/>
      <w:r>
        <w:rPr>
          <w:rFonts w:ascii="Times New Roman" w:hAnsi="Times New Roman" w:cs="Times New Roman"/>
          <w:i/>
          <w:sz w:val="24"/>
          <w:szCs w:val="24"/>
        </w:rPr>
        <w:t>Per</w:t>
      </w:r>
      <w:proofErr w:type="gramEnd"/>
      <w:r>
        <w:rPr>
          <w:rFonts w:ascii="Times New Roman" w:hAnsi="Times New Roman" w:cs="Times New Roman"/>
          <w:i/>
          <w:sz w:val="24"/>
          <w:szCs w:val="24"/>
        </w:rPr>
        <w:t xml:space="preserve"> Share </w:t>
      </w:r>
      <w:r>
        <w:rPr>
          <w:rFonts w:ascii="Times New Roman" w:hAnsi="Times New Roman" w:cs="Times New Roman"/>
          <w:sz w:val="24"/>
          <w:szCs w:val="24"/>
        </w:rPr>
        <w:t>adalah:</w:t>
      </w:r>
    </w:p>
    <w:p w:rsidR="00F47B58" w:rsidRDefault="00F47B58" w:rsidP="00E21360">
      <w:pPr>
        <w:spacing w:line="480" w:lineRule="auto"/>
        <w:ind w:firstLine="426"/>
        <w:jc w:val="both"/>
        <w:rPr>
          <w:rFonts w:ascii="Times New Roman" w:hAnsi="Times New Roman" w:cs="Times New Roman"/>
          <w:sz w:val="24"/>
          <w:szCs w:val="24"/>
        </w:rPr>
      </w:pPr>
      <w:r>
        <w:rPr>
          <w:noProof/>
        </w:rPr>
        <mc:AlternateContent>
          <mc:Choice Requires="wps">
            <w:drawing>
              <wp:anchor distT="0" distB="0" distL="114300" distR="114300" simplePos="0" relativeHeight="251648000" behindDoc="1" locked="0" layoutInCell="1" allowOverlap="1" wp14:anchorId="60CD7C37" wp14:editId="4623434A">
                <wp:simplePos x="0" y="0"/>
                <wp:positionH relativeFrom="margin">
                  <wp:align>center</wp:align>
                </wp:positionH>
                <wp:positionV relativeFrom="paragraph">
                  <wp:posOffset>240030</wp:posOffset>
                </wp:positionV>
                <wp:extent cx="2562225" cy="594995"/>
                <wp:effectExtent l="0" t="0" r="28575" b="14605"/>
                <wp:wrapNone/>
                <wp:docPr id="28" name="Rectangle 28"/>
                <wp:cNvGraphicFramePr/>
                <a:graphic xmlns:a="http://schemas.openxmlformats.org/drawingml/2006/main">
                  <a:graphicData uri="http://schemas.microsoft.com/office/word/2010/wordprocessingShape">
                    <wps:wsp>
                      <wps:cNvSpPr/>
                      <wps:spPr>
                        <a:xfrm>
                          <a:off x="0" y="0"/>
                          <a:ext cx="2562225" cy="594995"/>
                        </a:xfrm>
                        <a:prstGeom prst="rect">
                          <a:avLst/>
                        </a:prstGeom>
                        <a:ln w="19050"/>
                      </wps:spPr>
                      <wps:style>
                        <a:lnRef idx="2">
                          <a:schemeClr val="dk1"/>
                        </a:lnRef>
                        <a:fillRef idx="1">
                          <a:schemeClr val="lt1"/>
                        </a:fillRef>
                        <a:effectRef idx="0">
                          <a:schemeClr val="dk1"/>
                        </a:effectRef>
                        <a:fontRef idx="minor">
                          <a:schemeClr val="dk1"/>
                        </a:fontRef>
                      </wps:style>
                      <wps:txbx>
                        <w:txbxContent>
                          <w:p w:rsidR="00C923A4" w:rsidRPr="00F47B58" w:rsidRDefault="00C923A4" w:rsidP="00F47B58">
                            <w:pPr>
                              <w:jc w:val="center"/>
                              <w:rPr>
                                <w:rFonts w:ascii="Times New Roman" w:hAnsi="Times New Roman" w:cs="Times New Roman"/>
                                <w:sz w:val="24"/>
                                <w:szCs w:val="24"/>
                              </w:rPr>
                            </w:pPr>
                            <w:r w:rsidRPr="00F47B58">
                              <w:rPr>
                                <w:rFonts w:ascii="Times New Roman" w:hAnsi="Times New Roman" w:cs="Times New Roman"/>
                                <w:i/>
                                <w:sz w:val="24"/>
                                <w:szCs w:val="24"/>
                              </w:rPr>
                              <w:t>EPS</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EAT</m:t>
                                  </m:r>
                                </m:num>
                                <m:den>
                                  <m:r>
                                    <w:rPr>
                                      <w:rFonts w:ascii="Cambria Math" w:hAnsi="Cambria Math" w:cs="Times New Roman"/>
                                      <w:sz w:val="24"/>
                                      <w:szCs w:val="24"/>
                                    </w:rPr>
                                    <m:t>JSB</m:t>
                                  </m:r>
                                </m:den>
                              </m:f>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CD7C37" id="Rectangle 28" o:spid="_x0000_s1043" style="position:absolute;left:0;text-align:left;margin-left:0;margin-top:18.9pt;width:201.75pt;height:46.85pt;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" fillcolor="white [3201]" strokecolor="black [3200]" strokeweight="1.5pt">
                <v:textbox>
                  <w:txbxContent>
                    <w:p w:rsidR="00C923A4" w:rsidRPr="00F47B58" w:rsidRDefault="00C923A4" w:rsidP="00F47B58">
                      <w:pPr>
                        <w:jc w:val="center"/>
                        <w:rPr>
                          <w:rFonts w:ascii="Times New Roman" w:hAnsi="Times New Roman" w:cs="Times New Roman"/>
                          <w:sz w:val="24"/>
                          <w:szCs w:val="24"/>
                        </w:rPr>
                      </w:pPr>
                      <w:r w:rsidRPr="00F47B58">
                        <w:rPr>
                          <w:rFonts w:ascii="Times New Roman" w:hAnsi="Times New Roman" w:cs="Times New Roman"/>
                          <w:i/>
                          <w:sz w:val="24"/>
                          <w:szCs w:val="24"/>
                        </w:rPr>
                        <w:t>EPS</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EAT</m:t>
                            </m:r>
                          </m:num>
                          <m:den>
                            <m:r>
                              <w:rPr>
                                <w:rFonts w:ascii="Cambria Math" w:hAnsi="Cambria Math" w:cs="Times New Roman"/>
                                <w:sz w:val="24"/>
                                <w:szCs w:val="24"/>
                              </w:rPr>
                              <m:t>JSB</m:t>
                            </m:r>
                          </m:den>
                        </m:f>
                      </m:oMath>
                    </w:p>
                  </w:txbxContent>
                </v:textbox>
                <w10:wrap anchorx="margin"/>
              </v:rect>
            </w:pict>
          </mc:Fallback>
        </mc:AlternateContent>
      </w:r>
    </w:p>
    <w:p w:rsidR="00F47B58" w:rsidRDefault="00F47B58" w:rsidP="00E21360">
      <w:pPr>
        <w:spacing w:line="480" w:lineRule="auto"/>
        <w:jc w:val="both"/>
        <w:rPr>
          <w:rFonts w:ascii="Times New Roman" w:hAnsi="Times New Roman" w:cs="Times New Roman"/>
          <w:sz w:val="24"/>
          <w:szCs w:val="24"/>
        </w:rPr>
      </w:pPr>
    </w:p>
    <w:p w:rsidR="005D14E5" w:rsidRDefault="005D14E5" w:rsidP="00E21360">
      <w:pPr>
        <w:spacing w:line="480" w:lineRule="auto"/>
        <w:jc w:val="both"/>
        <w:rPr>
          <w:rFonts w:ascii="Times New Roman" w:hAnsi="Times New Roman" w:cs="Times New Roman"/>
          <w:sz w:val="24"/>
          <w:szCs w:val="24"/>
        </w:rPr>
      </w:pPr>
    </w:p>
    <w:p w:rsidR="00F47B58" w:rsidRDefault="00F47B58" w:rsidP="00E2136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Keterangan:</w:t>
      </w:r>
    </w:p>
    <w:p w:rsidR="00F47B58" w:rsidRDefault="00F47B58" w:rsidP="00E21360">
      <w:pPr>
        <w:spacing w:after="0" w:line="480" w:lineRule="auto"/>
        <w:ind w:firstLine="720"/>
        <w:jc w:val="both"/>
        <w:rPr>
          <w:rFonts w:ascii="Times New Roman" w:hAnsi="Times New Roman" w:cs="Times New Roman"/>
          <w:i/>
          <w:sz w:val="24"/>
          <w:szCs w:val="24"/>
        </w:rPr>
      </w:pPr>
      <w:r>
        <w:rPr>
          <w:rFonts w:ascii="Times New Roman" w:hAnsi="Times New Roman" w:cs="Times New Roman"/>
          <w:sz w:val="24"/>
          <w:szCs w:val="24"/>
        </w:rPr>
        <w:t xml:space="preserve">EPS = </w:t>
      </w:r>
      <w:r>
        <w:rPr>
          <w:rFonts w:ascii="Times New Roman" w:hAnsi="Times New Roman" w:cs="Times New Roman"/>
          <w:i/>
          <w:sz w:val="24"/>
          <w:szCs w:val="24"/>
        </w:rPr>
        <w:t>Earning Per Share</w:t>
      </w:r>
    </w:p>
    <w:p w:rsidR="00F47B58" w:rsidRDefault="00F47B58" w:rsidP="00E2136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EAT = </w:t>
      </w:r>
      <w:r>
        <w:rPr>
          <w:rFonts w:ascii="Times New Roman" w:hAnsi="Times New Roman" w:cs="Times New Roman"/>
          <w:i/>
          <w:sz w:val="24"/>
          <w:szCs w:val="24"/>
        </w:rPr>
        <w:t xml:space="preserve">Earning </w:t>
      </w:r>
      <w:proofErr w:type="gramStart"/>
      <w:r>
        <w:rPr>
          <w:rFonts w:ascii="Times New Roman" w:hAnsi="Times New Roman" w:cs="Times New Roman"/>
          <w:i/>
          <w:sz w:val="24"/>
          <w:szCs w:val="24"/>
        </w:rPr>
        <w:t>After</w:t>
      </w:r>
      <w:proofErr w:type="gramEnd"/>
      <w:r>
        <w:rPr>
          <w:rFonts w:ascii="Times New Roman" w:hAnsi="Times New Roman" w:cs="Times New Roman"/>
          <w:i/>
          <w:sz w:val="24"/>
          <w:szCs w:val="24"/>
        </w:rPr>
        <w:t xml:space="preserve"> Tax </w:t>
      </w:r>
      <w:r>
        <w:rPr>
          <w:rFonts w:ascii="Times New Roman" w:hAnsi="Times New Roman" w:cs="Times New Roman"/>
          <w:sz w:val="24"/>
          <w:szCs w:val="24"/>
        </w:rPr>
        <w:t>atau pendapatan setelah pajak</w:t>
      </w:r>
    </w:p>
    <w:p w:rsidR="004653D3" w:rsidRDefault="00F47B58" w:rsidP="005D14E5">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JSB = Jumlah saham beredar</w:t>
      </w:r>
    </w:p>
    <w:p w:rsidR="0066182A" w:rsidRPr="0066182A" w:rsidRDefault="0066182A" w:rsidP="003606A0">
      <w:pPr>
        <w:pStyle w:val="ListParagraph"/>
        <w:numPr>
          <w:ilvl w:val="0"/>
          <w:numId w:val="11"/>
        </w:numPr>
        <w:spacing w:after="0" w:line="480" w:lineRule="auto"/>
        <w:ind w:left="709" w:hanging="425"/>
        <w:jc w:val="both"/>
        <w:rPr>
          <w:rFonts w:ascii="Times New Roman" w:hAnsi="Times New Roman" w:cs="Times New Roman"/>
          <w:i/>
          <w:sz w:val="24"/>
          <w:szCs w:val="24"/>
        </w:rPr>
      </w:pPr>
      <w:r>
        <w:rPr>
          <w:rFonts w:ascii="Times New Roman" w:hAnsi="Times New Roman" w:cs="Times New Roman"/>
          <w:i/>
          <w:sz w:val="24"/>
          <w:szCs w:val="24"/>
        </w:rPr>
        <w:t xml:space="preserve">Price Earning Ratio (PER) </w:t>
      </w:r>
      <w:r>
        <w:rPr>
          <w:rFonts w:ascii="Times New Roman" w:hAnsi="Times New Roman" w:cs="Times New Roman"/>
          <w:sz w:val="24"/>
          <w:szCs w:val="24"/>
        </w:rPr>
        <w:t>atau Rasio Harga Laba</w:t>
      </w:r>
    </w:p>
    <w:p w:rsidR="0066182A" w:rsidRPr="0066182A" w:rsidRDefault="0066182A" w:rsidP="00E21360">
      <w:pPr>
        <w:spacing w:after="0" w:line="480" w:lineRule="auto"/>
        <w:ind w:firstLine="720"/>
        <w:jc w:val="both"/>
        <w:rPr>
          <w:rFonts w:ascii="Times New Roman" w:hAnsi="Times New Roman" w:cs="Times New Roman"/>
          <w:i/>
          <w:sz w:val="24"/>
          <w:szCs w:val="24"/>
        </w:rPr>
      </w:pPr>
      <w:r w:rsidRPr="0066182A">
        <w:rPr>
          <w:rFonts w:ascii="Times New Roman" w:hAnsi="Times New Roman" w:cs="Times New Roman"/>
          <w:i/>
          <w:sz w:val="24"/>
          <w:szCs w:val="24"/>
        </w:rPr>
        <w:t xml:space="preserve">Price Earning Ratio </w:t>
      </w:r>
      <w:r w:rsidRPr="0066182A">
        <w:rPr>
          <w:rFonts w:ascii="Times New Roman" w:hAnsi="Times New Roman" w:cs="Times New Roman"/>
          <w:sz w:val="24"/>
          <w:szCs w:val="24"/>
        </w:rPr>
        <w:t xml:space="preserve">adalah perbandingan antara </w:t>
      </w:r>
      <w:r w:rsidRPr="0066182A">
        <w:rPr>
          <w:rFonts w:ascii="Times New Roman" w:hAnsi="Times New Roman" w:cs="Times New Roman"/>
          <w:i/>
          <w:sz w:val="24"/>
          <w:szCs w:val="24"/>
        </w:rPr>
        <w:t xml:space="preserve">market price pershare </w:t>
      </w:r>
      <w:r w:rsidRPr="0066182A">
        <w:rPr>
          <w:rFonts w:ascii="Times New Roman" w:hAnsi="Times New Roman" w:cs="Times New Roman"/>
          <w:sz w:val="24"/>
          <w:szCs w:val="24"/>
        </w:rPr>
        <w:t xml:space="preserve">(harga pasar per lembar saham) dengan </w:t>
      </w:r>
      <w:r w:rsidRPr="0066182A">
        <w:rPr>
          <w:rFonts w:ascii="Times New Roman" w:hAnsi="Times New Roman" w:cs="Times New Roman"/>
          <w:i/>
          <w:sz w:val="24"/>
          <w:szCs w:val="24"/>
        </w:rPr>
        <w:t xml:space="preserve">earning pershare </w:t>
      </w:r>
      <w:r w:rsidRPr="0066182A">
        <w:rPr>
          <w:rFonts w:ascii="Times New Roman" w:hAnsi="Times New Roman" w:cs="Times New Roman"/>
          <w:sz w:val="24"/>
          <w:szCs w:val="24"/>
        </w:rPr>
        <w:t xml:space="preserve">(Laba perlembar saham). Rumus </w:t>
      </w:r>
      <w:r w:rsidRPr="0066182A">
        <w:rPr>
          <w:rFonts w:ascii="Times New Roman" w:hAnsi="Times New Roman" w:cs="Times New Roman"/>
          <w:i/>
          <w:sz w:val="24"/>
          <w:szCs w:val="24"/>
        </w:rPr>
        <w:t xml:space="preserve">price earning ratio </w:t>
      </w:r>
      <w:r w:rsidRPr="0066182A">
        <w:rPr>
          <w:rFonts w:ascii="Times New Roman" w:hAnsi="Times New Roman" w:cs="Times New Roman"/>
          <w:sz w:val="24"/>
          <w:szCs w:val="24"/>
        </w:rPr>
        <w:t>adalah:</w:t>
      </w:r>
    </w:p>
    <w:p w:rsidR="003606A0" w:rsidRDefault="003606A0" w:rsidP="00E21360">
      <w:pPr>
        <w:pStyle w:val="ListParagraph"/>
        <w:spacing w:after="0" w:line="480" w:lineRule="auto"/>
        <w:ind w:left="426"/>
        <w:jc w:val="both"/>
        <w:rPr>
          <w:rFonts w:ascii="Times New Roman" w:hAnsi="Times New Roman" w:cs="Times New Roman"/>
          <w:sz w:val="24"/>
          <w:szCs w:val="24"/>
        </w:rPr>
      </w:pPr>
      <w:r>
        <w:rPr>
          <w:noProof/>
        </w:rPr>
        <mc:AlternateContent>
          <mc:Choice Requires="wps">
            <w:drawing>
              <wp:anchor distT="0" distB="0" distL="114300" distR="114300" simplePos="0" relativeHeight="251649024" behindDoc="1" locked="0" layoutInCell="1" allowOverlap="1" wp14:anchorId="517951C8" wp14:editId="36433F92">
                <wp:simplePos x="0" y="0"/>
                <wp:positionH relativeFrom="margin">
                  <wp:align>center</wp:align>
                </wp:positionH>
                <wp:positionV relativeFrom="paragraph">
                  <wp:posOffset>136156</wp:posOffset>
                </wp:positionV>
                <wp:extent cx="1475105" cy="585470"/>
                <wp:effectExtent l="0" t="0" r="10795" b="24130"/>
                <wp:wrapNone/>
                <wp:docPr id="29" name="Rectangle 29"/>
                <wp:cNvGraphicFramePr/>
                <a:graphic xmlns:a="http://schemas.openxmlformats.org/drawingml/2006/main">
                  <a:graphicData uri="http://schemas.microsoft.com/office/word/2010/wordprocessingShape">
                    <wps:wsp>
                      <wps:cNvSpPr/>
                      <wps:spPr>
                        <a:xfrm>
                          <a:off x="0" y="0"/>
                          <a:ext cx="1475105" cy="585470"/>
                        </a:xfrm>
                        <a:prstGeom prst="rect">
                          <a:avLst/>
                        </a:prstGeom>
                        <a:ln w="19050"/>
                      </wps:spPr>
                      <wps:style>
                        <a:lnRef idx="2">
                          <a:schemeClr val="dk1"/>
                        </a:lnRef>
                        <a:fillRef idx="1">
                          <a:schemeClr val="lt1"/>
                        </a:fillRef>
                        <a:effectRef idx="0">
                          <a:schemeClr val="dk1"/>
                        </a:effectRef>
                        <a:fontRef idx="minor">
                          <a:schemeClr val="dk1"/>
                        </a:fontRef>
                      </wps:style>
                      <wps:txbx>
                        <w:txbxContent>
                          <w:p w:rsidR="00C923A4" w:rsidRPr="0066182A" w:rsidRDefault="00C923A4" w:rsidP="0066182A">
                            <w:pPr>
                              <w:jc w:val="center"/>
                              <w:rPr>
                                <w:rFonts w:ascii="Times New Roman" w:hAnsi="Times New Roman" w:cs="Times New Roman"/>
                                <w:sz w:val="24"/>
                                <w:szCs w:val="24"/>
                              </w:rPr>
                            </w:pPr>
                            <w:r w:rsidRPr="0066182A">
                              <w:rPr>
                                <w:rFonts w:ascii="Times New Roman" w:hAnsi="Times New Roman" w:cs="Times New Roman"/>
                                <w:i/>
                                <w:sz w:val="24"/>
                                <w:szCs w:val="24"/>
                              </w:rPr>
                              <w:t>PER</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MPS</m:t>
                                  </m:r>
                                </m:num>
                                <m:den>
                                  <m:r>
                                    <w:rPr>
                                      <w:rFonts w:ascii="Cambria Math" w:hAnsi="Cambria Math" w:cs="Times New Roman"/>
                                      <w:sz w:val="24"/>
                                      <w:szCs w:val="24"/>
                                    </w:rPr>
                                    <m:t>EPS</m:t>
                                  </m:r>
                                </m:den>
                              </m:f>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7951C8" id="Rectangle 29" o:spid="_x0000_s1044" style="position:absolute;left:0;text-align:left;margin-left:0;margin-top:10.7pt;width:116.15pt;height:46.1pt;z-index:-2516674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" fillcolor="white [3201]" strokecolor="black [3200]" strokeweight="1.5pt">
                <v:textbox>
                  <w:txbxContent>
                    <w:p w:rsidR="00C923A4" w:rsidRPr="0066182A" w:rsidRDefault="00C923A4" w:rsidP="0066182A">
                      <w:pPr>
                        <w:jc w:val="center"/>
                        <w:rPr>
                          <w:rFonts w:ascii="Times New Roman" w:hAnsi="Times New Roman" w:cs="Times New Roman"/>
                          <w:sz w:val="24"/>
                          <w:szCs w:val="24"/>
                        </w:rPr>
                      </w:pPr>
                      <w:r w:rsidRPr="0066182A">
                        <w:rPr>
                          <w:rFonts w:ascii="Times New Roman" w:hAnsi="Times New Roman" w:cs="Times New Roman"/>
                          <w:i/>
                          <w:sz w:val="24"/>
                          <w:szCs w:val="24"/>
                        </w:rPr>
                        <w:t>PER</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MPS</m:t>
                            </m:r>
                          </m:num>
                          <m:den>
                            <m:r>
                              <w:rPr>
                                <w:rFonts w:ascii="Cambria Math" w:hAnsi="Cambria Math" w:cs="Times New Roman"/>
                                <w:sz w:val="24"/>
                                <w:szCs w:val="24"/>
                              </w:rPr>
                              <m:t>EPS</m:t>
                            </m:r>
                          </m:den>
                        </m:f>
                      </m:oMath>
                    </w:p>
                  </w:txbxContent>
                </v:textbox>
                <w10:wrap anchorx="margin"/>
              </v:rect>
            </w:pict>
          </mc:Fallback>
        </mc:AlternateContent>
      </w:r>
    </w:p>
    <w:p w:rsidR="0066182A" w:rsidRDefault="0066182A" w:rsidP="00E21360">
      <w:pPr>
        <w:pStyle w:val="ListParagraph"/>
        <w:spacing w:after="0" w:line="480" w:lineRule="auto"/>
        <w:ind w:left="426"/>
        <w:jc w:val="both"/>
        <w:rPr>
          <w:rFonts w:ascii="Times New Roman" w:hAnsi="Times New Roman" w:cs="Times New Roman"/>
          <w:sz w:val="24"/>
          <w:szCs w:val="24"/>
        </w:rPr>
      </w:pPr>
    </w:p>
    <w:p w:rsidR="003606A0" w:rsidRDefault="003606A0" w:rsidP="00E21360">
      <w:pPr>
        <w:pStyle w:val="ListParagraph"/>
        <w:spacing w:after="0" w:line="480" w:lineRule="auto"/>
        <w:ind w:left="426"/>
        <w:jc w:val="both"/>
        <w:rPr>
          <w:rFonts w:ascii="Times New Roman" w:hAnsi="Times New Roman" w:cs="Times New Roman"/>
          <w:sz w:val="24"/>
          <w:szCs w:val="24"/>
        </w:rPr>
      </w:pPr>
    </w:p>
    <w:p w:rsidR="00183F64" w:rsidRDefault="00183F64" w:rsidP="00330759">
      <w:pPr>
        <w:pStyle w:val="ListParagraph"/>
        <w:spacing w:before="240" w:after="0" w:line="480" w:lineRule="auto"/>
        <w:ind w:left="426" w:firstLine="283"/>
        <w:jc w:val="both"/>
        <w:rPr>
          <w:rFonts w:ascii="Times New Roman" w:hAnsi="Times New Roman" w:cs="Times New Roman"/>
          <w:sz w:val="24"/>
          <w:szCs w:val="24"/>
        </w:rPr>
      </w:pPr>
      <w:r>
        <w:rPr>
          <w:rFonts w:ascii="Times New Roman" w:hAnsi="Times New Roman" w:cs="Times New Roman"/>
          <w:sz w:val="24"/>
          <w:szCs w:val="24"/>
        </w:rPr>
        <w:t>Keterangan:</w:t>
      </w:r>
    </w:p>
    <w:p w:rsidR="00183F64" w:rsidRDefault="00183F64" w:rsidP="00330759">
      <w:pPr>
        <w:pStyle w:val="ListParagraph"/>
        <w:spacing w:before="240" w:after="0" w:line="480" w:lineRule="auto"/>
        <w:ind w:left="426" w:firstLine="283"/>
        <w:jc w:val="both"/>
        <w:rPr>
          <w:rFonts w:ascii="Times New Roman" w:hAnsi="Times New Roman" w:cs="Times New Roman"/>
          <w:i/>
          <w:sz w:val="24"/>
          <w:szCs w:val="24"/>
        </w:rPr>
      </w:pPr>
      <w:r>
        <w:rPr>
          <w:rFonts w:ascii="Times New Roman" w:hAnsi="Times New Roman" w:cs="Times New Roman"/>
          <w:sz w:val="24"/>
          <w:szCs w:val="24"/>
        </w:rPr>
        <w:t xml:space="preserve">PER = </w:t>
      </w:r>
      <w:r>
        <w:rPr>
          <w:rFonts w:ascii="Times New Roman" w:hAnsi="Times New Roman" w:cs="Times New Roman"/>
          <w:i/>
          <w:sz w:val="24"/>
          <w:szCs w:val="24"/>
        </w:rPr>
        <w:t>Price Earning Ratio</w:t>
      </w:r>
    </w:p>
    <w:p w:rsidR="00183F64" w:rsidRDefault="00183F64" w:rsidP="00330759">
      <w:pPr>
        <w:pStyle w:val="ListParagraph"/>
        <w:spacing w:before="240" w:after="0" w:line="480" w:lineRule="auto"/>
        <w:ind w:left="426" w:firstLine="283"/>
        <w:jc w:val="both"/>
        <w:rPr>
          <w:rFonts w:ascii="Times New Roman" w:hAnsi="Times New Roman" w:cs="Times New Roman"/>
          <w:sz w:val="24"/>
          <w:szCs w:val="24"/>
        </w:rPr>
      </w:pPr>
      <w:r>
        <w:rPr>
          <w:rFonts w:ascii="Times New Roman" w:hAnsi="Times New Roman" w:cs="Times New Roman"/>
          <w:sz w:val="24"/>
          <w:szCs w:val="24"/>
        </w:rPr>
        <w:t xml:space="preserve">MPS = </w:t>
      </w:r>
      <w:r>
        <w:rPr>
          <w:rFonts w:ascii="Times New Roman" w:hAnsi="Times New Roman" w:cs="Times New Roman"/>
          <w:i/>
          <w:sz w:val="24"/>
          <w:szCs w:val="24"/>
        </w:rPr>
        <w:t>Market Price Pershare</w:t>
      </w:r>
      <w:r>
        <w:rPr>
          <w:rFonts w:ascii="Times New Roman" w:hAnsi="Times New Roman" w:cs="Times New Roman"/>
          <w:sz w:val="24"/>
          <w:szCs w:val="24"/>
        </w:rPr>
        <w:t xml:space="preserve"> </w:t>
      </w:r>
      <w:proofErr w:type="gramStart"/>
      <w:r>
        <w:rPr>
          <w:rFonts w:ascii="Times New Roman" w:hAnsi="Times New Roman" w:cs="Times New Roman"/>
          <w:sz w:val="24"/>
          <w:szCs w:val="24"/>
        </w:rPr>
        <w:t>( Harga</w:t>
      </w:r>
      <w:proofErr w:type="gramEnd"/>
      <w:r>
        <w:rPr>
          <w:rFonts w:ascii="Times New Roman" w:hAnsi="Times New Roman" w:cs="Times New Roman"/>
          <w:sz w:val="24"/>
          <w:szCs w:val="24"/>
        </w:rPr>
        <w:t xml:space="preserve"> pasar per saham)</w:t>
      </w:r>
    </w:p>
    <w:p w:rsidR="00F7148A" w:rsidRDefault="00183F64" w:rsidP="00162C0F">
      <w:pPr>
        <w:pStyle w:val="ListParagraph"/>
        <w:spacing w:before="240" w:after="0" w:line="480" w:lineRule="auto"/>
        <w:ind w:left="426" w:firstLine="283"/>
        <w:jc w:val="both"/>
        <w:rPr>
          <w:rFonts w:ascii="Times New Roman" w:hAnsi="Times New Roman" w:cs="Times New Roman"/>
          <w:sz w:val="24"/>
          <w:szCs w:val="24"/>
        </w:rPr>
      </w:pPr>
      <w:r>
        <w:rPr>
          <w:rFonts w:ascii="Times New Roman" w:hAnsi="Times New Roman" w:cs="Times New Roman"/>
          <w:sz w:val="24"/>
          <w:szCs w:val="24"/>
        </w:rPr>
        <w:t xml:space="preserve">EPS = </w:t>
      </w:r>
      <w:r>
        <w:rPr>
          <w:rFonts w:ascii="Times New Roman" w:hAnsi="Times New Roman" w:cs="Times New Roman"/>
          <w:i/>
          <w:sz w:val="24"/>
          <w:szCs w:val="24"/>
        </w:rPr>
        <w:t xml:space="preserve">Earning Pershare </w:t>
      </w:r>
      <w:r>
        <w:rPr>
          <w:rFonts w:ascii="Times New Roman" w:hAnsi="Times New Roman" w:cs="Times New Roman"/>
          <w:sz w:val="24"/>
          <w:szCs w:val="24"/>
        </w:rPr>
        <w:t>atau laba per lembar saham</w:t>
      </w:r>
    </w:p>
    <w:p w:rsidR="005D14E5" w:rsidRPr="00162C0F" w:rsidRDefault="005D14E5" w:rsidP="00162C0F">
      <w:pPr>
        <w:pStyle w:val="ListParagraph"/>
        <w:spacing w:before="240" w:after="0" w:line="480" w:lineRule="auto"/>
        <w:ind w:left="426" w:firstLine="283"/>
        <w:jc w:val="both"/>
        <w:rPr>
          <w:rFonts w:ascii="Times New Roman" w:hAnsi="Times New Roman" w:cs="Times New Roman"/>
          <w:sz w:val="24"/>
          <w:szCs w:val="24"/>
        </w:rPr>
      </w:pPr>
    </w:p>
    <w:p w:rsidR="001C7EFD" w:rsidRPr="001C7EFD" w:rsidRDefault="001C7EFD" w:rsidP="00F7148A">
      <w:pPr>
        <w:pStyle w:val="ListParagraph"/>
        <w:numPr>
          <w:ilvl w:val="0"/>
          <w:numId w:val="6"/>
        </w:numPr>
        <w:spacing w:after="0" w:line="480" w:lineRule="auto"/>
        <w:ind w:left="709" w:hanging="425"/>
        <w:jc w:val="both"/>
        <w:rPr>
          <w:rFonts w:ascii="Times New Roman" w:hAnsi="Times New Roman" w:cs="Times New Roman"/>
          <w:sz w:val="24"/>
          <w:szCs w:val="24"/>
        </w:rPr>
      </w:pPr>
      <w:r w:rsidRPr="001C7EFD">
        <w:rPr>
          <w:rFonts w:ascii="Times New Roman" w:hAnsi="Times New Roman" w:cs="Times New Roman"/>
          <w:sz w:val="24"/>
          <w:szCs w:val="24"/>
        </w:rPr>
        <w:lastRenderedPageBreak/>
        <w:t>Rasio Produktivitas</w:t>
      </w:r>
    </w:p>
    <w:p w:rsidR="001C7EFD" w:rsidRDefault="001C7EFD" w:rsidP="00E21360">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Rasio ini menunjukkan tingkat produktivitas dari unit atau kegiatan yang dinilai, misalnya rasio karyawan atas penjualan, rasio biaya per karyawan, rasio penjualan terhadap space ruangan, rasio laba terhadap karyawan, rasio laba terhadap cabang dan rasio lainnya. </w:t>
      </w:r>
    </w:p>
    <w:p w:rsidR="006A139C" w:rsidRDefault="00692925" w:rsidP="005D14E5">
      <w:pPr>
        <w:spacing w:after="0" w:line="480" w:lineRule="auto"/>
        <w:ind w:firstLine="709"/>
        <w:jc w:val="both"/>
        <w:rPr>
          <w:rFonts w:ascii="Times New Roman" w:hAnsi="Times New Roman" w:cs="Times New Roman"/>
          <w:i/>
          <w:sz w:val="24"/>
          <w:szCs w:val="24"/>
        </w:rPr>
      </w:pPr>
      <w:r>
        <w:rPr>
          <w:rFonts w:ascii="Times New Roman" w:hAnsi="Times New Roman" w:cs="Times New Roman"/>
          <w:sz w:val="24"/>
          <w:szCs w:val="24"/>
        </w:rPr>
        <w:t xml:space="preserve">Analisis rasio keuangan atas laporan keuangan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menggambarkan atau menghasilkan suatu pertimbangan terhadap baik atau buruknya keadaan atau posisi keuangan perusahaan, serta bertujuan untuk menentukan seberapa efektif dan efisien dalam kebijaksanaan manajemen dalam mengelola keuangan perusahaan setiap tahunnya. Dalam penelitian ini penulis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menjelaskan lebih lanjut rasio keuangan yang berkaitan dengan masalah penelitian, yaitu rasio likuiditas, rasio </w:t>
      </w:r>
      <w:r>
        <w:rPr>
          <w:rFonts w:ascii="Times New Roman" w:hAnsi="Times New Roman" w:cs="Times New Roman"/>
          <w:i/>
          <w:sz w:val="24"/>
          <w:szCs w:val="24"/>
        </w:rPr>
        <w:t xml:space="preserve">sales growth </w:t>
      </w:r>
      <w:r>
        <w:rPr>
          <w:rFonts w:ascii="Times New Roman" w:hAnsi="Times New Roman" w:cs="Times New Roman"/>
          <w:sz w:val="24"/>
          <w:szCs w:val="24"/>
        </w:rPr>
        <w:t xml:space="preserve">dan rasio </w:t>
      </w:r>
      <w:r>
        <w:rPr>
          <w:rFonts w:ascii="Times New Roman" w:hAnsi="Times New Roman" w:cs="Times New Roman"/>
          <w:i/>
          <w:sz w:val="24"/>
          <w:szCs w:val="24"/>
        </w:rPr>
        <w:t xml:space="preserve">leverage. </w:t>
      </w:r>
    </w:p>
    <w:p w:rsidR="007A3988" w:rsidRDefault="007A3988" w:rsidP="00E21360">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2.1.2</w:t>
      </w:r>
      <w:r>
        <w:rPr>
          <w:rFonts w:ascii="Times New Roman" w:hAnsi="Times New Roman" w:cs="Times New Roman"/>
          <w:b/>
          <w:sz w:val="24"/>
          <w:szCs w:val="24"/>
        </w:rPr>
        <w:tab/>
      </w:r>
      <w:r w:rsidRPr="00CF532E">
        <w:rPr>
          <w:rFonts w:ascii="Times New Roman" w:hAnsi="Times New Roman" w:cs="Times New Roman"/>
          <w:b/>
          <w:i/>
          <w:sz w:val="24"/>
          <w:szCs w:val="24"/>
        </w:rPr>
        <w:t>Sales Growth</w:t>
      </w:r>
    </w:p>
    <w:p w:rsidR="00D9684F" w:rsidRDefault="00D9684F" w:rsidP="00E21360">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ab/>
        <w:t>Pertumbuhan penjualan (</w:t>
      </w:r>
      <w:r>
        <w:rPr>
          <w:rFonts w:ascii="Times New Roman" w:hAnsi="Times New Roman" w:cs="Times New Roman"/>
          <w:i/>
          <w:sz w:val="24"/>
          <w:szCs w:val="24"/>
        </w:rPr>
        <w:t xml:space="preserve">sales growth) </w:t>
      </w:r>
      <w:r>
        <w:rPr>
          <w:rFonts w:ascii="Times New Roman" w:hAnsi="Times New Roman" w:cs="Times New Roman"/>
          <w:sz w:val="24"/>
          <w:szCs w:val="24"/>
        </w:rPr>
        <w:t xml:space="preserve">mencerminkan keberhasilan investasi periode masa lalu dan dapat dijadikan sebagai prediksi pertumbuhan untuk masa yang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datang. </w:t>
      </w:r>
    </w:p>
    <w:p w:rsidR="00D9684F" w:rsidRDefault="00EA568A" w:rsidP="00E21360">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2.1.2.1</w:t>
      </w:r>
      <w:r>
        <w:rPr>
          <w:rFonts w:ascii="Times New Roman" w:hAnsi="Times New Roman" w:cs="Times New Roman"/>
          <w:b/>
          <w:sz w:val="24"/>
          <w:szCs w:val="24"/>
        </w:rPr>
        <w:tab/>
        <w:t xml:space="preserve">Definisi </w:t>
      </w:r>
      <w:r w:rsidRPr="00CF532E">
        <w:rPr>
          <w:rFonts w:ascii="Times New Roman" w:hAnsi="Times New Roman" w:cs="Times New Roman"/>
          <w:b/>
          <w:i/>
          <w:sz w:val="24"/>
          <w:szCs w:val="24"/>
        </w:rPr>
        <w:t>Sales Growth</w:t>
      </w:r>
    </w:p>
    <w:p w:rsidR="00EA568A" w:rsidRDefault="00EA568A" w:rsidP="00E21360">
      <w:pPr>
        <w:spacing w:after="0" w:line="480" w:lineRule="auto"/>
        <w:ind w:firstLine="709"/>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i/>
          <w:sz w:val="24"/>
          <w:szCs w:val="24"/>
        </w:rPr>
        <w:t xml:space="preserve">Sales growth </w:t>
      </w:r>
      <w:r>
        <w:rPr>
          <w:rFonts w:ascii="Times New Roman" w:hAnsi="Times New Roman" w:cs="Times New Roman"/>
          <w:sz w:val="24"/>
          <w:szCs w:val="24"/>
        </w:rPr>
        <w:t xml:space="preserve">(pertumbuhan penjualan) merupakan tolak ukur dalam pencapaian keberhasilan perusahaan dalam pertumbuhan di masa yang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datang. Tingkat pertumbuhan perusahaan diperoleh dari bertambahnya volume penjualan dengan peningkatan harga dalam penjualan yang dilakukan perusahaan, dimana penjualan merupakan aktivitas yang dilakukan perusahaan untuk memperoleh laba. Pertumbuhan penjualan perusahaan dikatakan stabil dan </w:t>
      </w:r>
      <w:r>
        <w:rPr>
          <w:rFonts w:ascii="Times New Roman" w:hAnsi="Times New Roman" w:cs="Times New Roman"/>
          <w:sz w:val="24"/>
          <w:szCs w:val="24"/>
        </w:rPr>
        <w:lastRenderedPageBreak/>
        <w:t>semakin baik apabila setiap akhir periode mengalami tingkat penjualan secara konsisten.</w:t>
      </w:r>
    </w:p>
    <w:p w:rsidR="00EA568A" w:rsidRPr="0034391C" w:rsidRDefault="0034391C" w:rsidP="0034391C">
      <w:pPr>
        <w:autoSpaceDE w:val="0"/>
        <w:autoSpaceDN w:val="0"/>
        <w:adjustRightInd w:val="0"/>
        <w:spacing w:line="480" w:lineRule="auto"/>
        <w:ind w:firstLine="709"/>
        <w:jc w:val="both"/>
        <w:rPr>
          <w:rFonts w:ascii="Times New Roman" w:hAnsi="Times New Roman" w:cs="Times New Roman"/>
          <w:i/>
          <w:iCs/>
          <w:sz w:val="24"/>
          <w:szCs w:val="24"/>
        </w:rPr>
      </w:pPr>
      <w:r w:rsidRPr="0012207D">
        <w:rPr>
          <w:rFonts w:ascii="Times New Roman" w:hAnsi="Times New Roman" w:cs="Times New Roman"/>
          <w:sz w:val="24"/>
          <w:szCs w:val="24"/>
        </w:rPr>
        <w:t xml:space="preserve">Pertumbuhan penjualan </w:t>
      </w:r>
      <w:r w:rsidRPr="0012207D">
        <w:rPr>
          <w:rFonts w:ascii="Times New Roman" w:hAnsi="Times New Roman" w:cs="Times New Roman"/>
          <w:i/>
          <w:iCs/>
          <w:sz w:val="24"/>
          <w:szCs w:val="24"/>
        </w:rPr>
        <w:t xml:space="preserve">(sales growth) </w:t>
      </w:r>
      <w:r w:rsidRPr="0012207D">
        <w:rPr>
          <w:rFonts w:ascii="Times New Roman" w:hAnsi="Times New Roman" w:cs="Times New Roman"/>
          <w:sz w:val="24"/>
          <w:szCs w:val="24"/>
        </w:rPr>
        <w:t>mencerminkan kemampuan perusahaan untuk meningkatkan penjualannya dari waktu ke waktu. Semakin tinggi tingkat</w:t>
      </w:r>
      <w:r>
        <w:rPr>
          <w:rFonts w:ascii="Times New Roman" w:hAnsi="Times New Roman" w:cs="Times New Roman"/>
          <w:i/>
          <w:iCs/>
          <w:sz w:val="24"/>
          <w:szCs w:val="24"/>
        </w:rPr>
        <w:t xml:space="preserve"> </w:t>
      </w:r>
      <w:r w:rsidRPr="0012207D">
        <w:rPr>
          <w:rFonts w:ascii="Times New Roman" w:hAnsi="Times New Roman" w:cs="Times New Roman"/>
          <w:sz w:val="24"/>
          <w:szCs w:val="24"/>
        </w:rPr>
        <w:t>pertumbuhan penjualan suatu perusahaan maka perusahaan tersebut berhasil dalam menjalankan strateginya dalam hal</w:t>
      </w:r>
      <w:r>
        <w:rPr>
          <w:rFonts w:ascii="Times New Roman" w:hAnsi="Times New Roman" w:cs="Times New Roman"/>
          <w:i/>
          <w:iCs/>
          <w:sz w:val="24"/>
          <w:szCs w:val="24"/>
        </w:rPr>
        <w:t xml:space="preserve"> </w:t>
      </w:r>
      <w:r>
        <w:rPr>
          <w:rFonts w:ascii="Times New Roman" w:hAnsi="Times New Roman" w:cs="Times New Roman"/>
          <w:sz w:val="24"/>
          <w:szCs w:val="24"/>
        </w:rPr>
        <w:t xml:space="preserve">pemasaran dan penjualan produk </w:t>
      </w:r>
      <w:r w:rsidRPr="0012207D">
        <w:rPr>
          <w:rFonts w:ascii="Times New Roman" w:hAnsi="Times New Roman" w:cs="Times New Roman"/>
          <w:sz w:val="24"/>
          <w:szCs w:val="24"/>
        </w:rPr>
        <w:t>(Harahap, 2011: 309)</w:t>
      </w:r>
      <w:r>
        <w:rPr>
          <w:rFonts w:ascii="Times New Roman" w:hAnsi="Times New Roman" w:cs="Times New Roman"/>
          <w:sz w:val="24"/>
          <w:szCs w:val="24"/>
        </w:rPr>
        <w:t xml:space="preserve">. </w:t>
      </w:r>
      <w:r w:rsidR="00AC34C1">
        <w:rPr>
          <w:rFonts w:ascii="Times New Roman" w:hAnsi="Times New Roman" w:cs="Times New Roman"/>
          <w:sz w:val="24"/>
          <w:szCs w:val="24"/>
        </w:rPr>
        <w:t xml:space="preserve">Kemudian </w:t>
      </w:r>
      <w:r w:rsidR="002777BE">
        <w:rPr>
          <w:rFonts w:ascii="Times New Roman" w:hAnsi="Times New Roman" w:cs="Times New Roman"/>
          <w:sz w:val="24"/>
          <w:szCs w:val="24"/>
        </w:rPr>
        <w:t>Harahap (2010</w:t>
      </w:r>
      <w:r w:rsidR="00EA568A">
        <w:rPr>
          <w:rFonts w:ascii="Times New Roman" w:hAnsi="Times New Roman" w:cs="Times New Roman"/>
          <w:sz w:val="24"/>
          <w:szCs w:val="24"/>
        </w:rPr>
        <w:t xml:space="preserve">:310) berpendapat bahwa pertumbuhan penjualan adalah persentasi kenaikkan penjualan tahun ini dibanding dengan tahun lalu, semakin tinggi samakin baik. Definisi lain menurut Swastha dan Handoko (2001) menyatakan pertumbuhan atas penjualan merupakan indikator penting dari penerimaan pasar dari produk atau jasa perusahaan tersebut, dimana pendapatan yang dihasilkan dari penjualan </w:t>
      </w:r>
      <w:proofErr w:type="gramStart"/>
      <w:r w:rsidR="00EA568A">
        <w:rPr>
          <w:rFonts w:ascii="Times New Roman" w:hAnsi="Times New Roman" w:cs="Times New Roman"/>
          <w:sz w:val="24"/>
          <w:szCs w:val="24"/>
        </w:rPr>
        <w:t>akan</w:t>
      </w:r>
      <w:proofErr w:type="gramEnd"/>
      <w:r w:rsidR="00EA568A">
        <w:rPr>
          <w:rFonts w:ascii="Times New Roman" w:hAnsi="Times New Roman" w:cs="Times New Roman"/>
          <w:sz w:val="24"/>
          <w:szCs w:val="24"/>
        </w:rPr>
        <w:t xml:space="preserve"> dapat digunakan untuk mengukur tingkat pertumbuhan penjualan. </w:t>
      </w:r>
    </w:p>
    <w:p w:rsidR="00EA568A" w:rsidRDefault="000F232E" w:rsidP="00E21360">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2.1.2.2</w:t>
      </w:r>
      <w:r>
        <w:rPr>
          <w:rFonts w:ascii="Times New Roman" w:hAnsi="Times New Roman" w:cs="Times New Roman"/>
          <w:b/>
          <w:sz w:val="24"/>
          <w:szCs w:val="24"/>
        </w:rPr>
        <w:tab/>
        <w:t xml:space="preserve">Mengukur </w:t>
      </w:r>
      <w:r w:rsidRPr="00CF532E">
        <w:rPr>
          <w:rFonts w:ascii="Times New Roman" w:hAnsi="Times New Roman" w:cs="Times New Roman"/>
          <w:b/>
          <w:i/>
          <w:sz w:val="24"/>
          <w:szCs w:val="24"/>
        </w:rPr>
        <w:t>Sales Growth</w:t>
      </w:r>
    </w:p>
    <w:p w:rsidR="00A474E1" w:rsidRDefault="000F232E" w:rsidP="00E21360">
      <w:pPr>
        <w:spacing w:after="0" w:line="480" w:lineRule="auto"/>
        <w:ind w:left="-11" w:firstLine="720"/>
        <w:jc w:val="both"/>
        <w:rPr>
          <w:rFonts w:ascii="Times New Roman" w:hAnsi="Times New Roman" w:cs="Times New Roman"/>
          <w:sz w:val="24"/>
          <w:szCs w:val="24"/>
        </w:rPr>
      </w:pPr>
      <w:r>
        <w:rPr>
          <w:rFonts w:ascii="Times New Roman" w:hAnsi="Times New Roman" w:cs="Times New Roman"/>
          <w:sz w:val="24"/>
          <w:szCs w:val="24"/>
        </w:rPr>
        <w:tab/>
      </w:r>
      <w:r w:rsidR="00A474E1">
        <w:rPr>
          <w:rFonts w:ascii="Times New Roman" w:hAnsi="Times New Roman" w:cs="Times New Roman"/>
          <w:sz w:val="24"/>
          <w:szCs w:val="24"/>
        </w:rPr>
        <w:t>Pertumbuhan penjualan (</w:t>
      </w:r>
      <w:r w:rsidR="00A03F18">
        <w:rPr>
          <w:rFonts w:ascii="Times New Roman" w:hAnsi="Times New Roman" w:cs="Times New Roman"/>
          <w:i/>
          <w:sz w:val="24"/>
          <w:szCs w:val="24"/>
        </w:rPr>
        <w:t>s</w:t>
      </w:r>
      <w:r w:rsidR="00A474E1">
        <w:rPr>
          <w:rFonts w:ascii="Times New Roman" w:hAnsi="Times New Roman" w:cs="Times New Roman"/>
          <w:i/>
          <w:sz w:val="24"/>
          <w:szCs w:val="24"/>
        </w:rPr>
        <w:t xml:space="preserve">ales growth) </w:t>
      </w:r>
      <w:r w:rsidR="00A474E1">
        <w:rPr>
          <w:rFonts w:ascii="Times New Roman" w:hAnsi="Times New Roman" w:cs="Times New Roman"/>
          <w:sz w:val="24"/>
          <w:szCs w:val="24"/>
        </w:rPr>
        <w:t xml:space="preserve">dihitung dengan selisih tingkat penjualan pada akhir periode dengan penjualan periode sebelumnya dibandingkan dengan penjualan periode sebelumnya. Apabila nilai perbandingannya semakin besar, maka dapat dikatakan bahwa tingkat pertumbuhan penjualan semakin baik. </w:t>
      </w:r>
    </w:p>
    <w:p w:rsidR="00A474E1" w:rsidRDefault="00A474E1" w:rsidP="00E21360">
      <w:pPr>
        <w:spacing w:after="0" w:line="480" w:lineRule="auto"/>
        <w:jc w:val="both"/>
        <w:rPr>
          <w:rFonts w:ascii="Times New Roman" w:hAnsi="Times New Roman" w:cs="Times New Roman"/>
          <w:sz w:val="24"/>
          <w:szCs w:val="24"/>
        </w:rPr>
      </w:pPr>
      <w:r>
        <w:rPr>
          <w:rFonts w:ascii="Times New Roman" w:hAnsi="Times New Roman" w:cs="Times New Roman"/>
          <w:sz w:val="24"/>
          <w:szCs w:val="24"/>
        </w:rPr>
        <w:t>Tingkat pertumbuhan penjualan (</w:t>
      </w:r>
      <w:r w:rsidR="00A03F18">
        <w:rPr>
          <w:rFonts w:ascii="Times New Roman" w:hAnsi="Times New Roman" w:cs="Times New Roman"/>
          <w:i/>
          <w:sz w:val="24"/>
          <w:szCs w:val="24"/>
        </w:rPr>
        <w:t>sales g</w:t>
      </w:r>
      <w:r>
        <w:rPr>
          <w:rFonts w:ascii="Times New Roman" w:hAnsi="Times New Roman" w:cs="Times New Roman"/>
          <w:i/>
          <w:sz w:val="24"/>
          <w:szCs w:val="24"/>
        </w:rPr>
        <w:t xml:space="preserve">rowth) </w:t>
      </w:r>
      <w:r>
        <w:rPr>
          <w:rFonts w:ascii="Times New Roman" w:hAnsi="Times New Roman" w:cs="Times New Roman"/>
          <w:sz w:val="24"/>
          <w:szCs w:val="24"/>
        </w:rPr>
        <w:t xml:space="preserve">dihitung dengan rumus sebagai berikut: </w:t>
      </w:r>
    </w:p>
    <w:p w:rsidR="00CF2969" w:rsidRDefault="00CF2969" w:rsidP="00E21360">
      <w:pPr>
        <w:spacing w:after="0" w:line="480" w:lineRule="auto"/>
        <w:jc w:val="both"/>
        <w:rPr>
          <w:rFonts w:ascii="Times New Roman" w:hAnsi="Times New Roman" w:cs="Times New Roman"/>
          <w:sz w:val="24"/>
          <w:szCs w:val="24"/>
        </w:rPr>
      </w:pPr>
    </w:p>
    <w:p w:rsidR="000F232E" w:rsidRPr="000F232E" w:rsidRDefault="00A41215" w:rsidP="00E21360">
      <w:pPr>
        <w:spacing w:after="0" w:line="48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0048" behindDoc="0" locked="0" layoutInCell="1" allowOverlap="1" wp14:anchorId="7E122936" wp14:editId="19C3F6C1">
                <wp:simplePos x="0" y="0"/>
                <wp:positionH relativeFrom="page">
                  <wp:posOffset>2181225</wp:posOffset>
                </wp:positionH>
                <wp:positionV relativeFrom="paragraph">
                  <wp:posOffset>-3810</wp:posOffset>
                </wp:positionV>
                <wp:extent cx="3486150" cy="552450"/>
                <wp:effectExtent l="0" t="0" r="19050" b="19050"/>
                <wp:wrapNone/>
                <wp:docPr id="7" name="Text Box 7"/>
                <wp:cNvGraphicFramePr/>
                <a:graphic xmlns:a="http://schemas.openxmlformats.org/drawingml/2006/main">
                  <a:graphicData uri="http://schemas.microsoft.com/office/word/2010/wordprocessingShape">
                    <wps:wsp>
                      <wps:cNvSpPr txBox="1"/>
                      <wps:spPr>
                        <a:xfrm>
                          <a:off x="0" y="0"/>
                          <a:ext cx="3486150" cy="552450"/>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923A4" w:rsidRPr="00716262" w:rsidRDefault="00C923A4" w:rsidP="00716262">
                            <w:pPr>
                              <w:jc w:val="center"/>
                              <w:rPr>
                                <w:rFonts w:ascii="Times New Roman" w:hAnsi="Times New Roman" w:cs="Times New Roman"/>
                                <w:sz w:val="24"/>
                                <w:szCs w:val="24"/>
                              </w:rPr>
                            </w:pPr>
                            <w:r w:rsidRPr="00716262">
                              <w:rPr>
                                <w:rFonts w:ascii="Times New Roman" w:hAnsi="Times New Roman" w:cs="Times New Roman"/>
                                <w:i/>
                                <w:sz w:val="24"/>
                                <w:szCs w:val="24"/>
                              </w:rPr>
                              <w:t>SG</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Sales Tahun Ini-Sales Tahun Lalu</m:t>
                                  </m:r>
                                </m:num>
                                <m:den>
                                  <m:r>
                                    <w:rPr>
                                      <w:rFonts w:ascii="Cambria Math" w:hAnsi="Cambria Math" w:cs="Times New Roman"/>
                                      <w:sz w:val="24"/>
                                      <w:szCs w:val="24"/>
                                    </w:rPr>
                                    <m:t>Sales Tahun Lalu</m:t>
                                  </m:r>
                                </m:den>
                              </m:f>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E122936" id="Text Box 7" o:spid="_x0000_s1045" type="#_x0000_t202" style="position:absolute;left:0;text-align:left;margin-left:171.75pt;margin-top:-.3pt;width:274.5pt;height:43.5pt;z-index:251650048;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" fillcolor="white [3201]" strokeweight="1.5pt">
                <v:textbox>
                  <w:txbxContent>
                    <w:p w:rsidR="00C923A4" w:rsidRPr="00716262" w:rsidRDefault="00C923A4" w:rsidP="00716262">
                      <w:pPr>
                        <w:jc w:val="center"/>
                        <w:rPr>
                          <w:rFonts w:ascii="Times New Roman" w:hAnsi="Times New Roman" w:cs="Times New Roman"/>
                          <w:sz w:val="24"/>
                          <w:szCs w:val="24"/>
                        </w:rPr>
                      </w:pPr>
                      <w:r w:rsidRPr="00716262">
                        <w:rPr>
                          <w:rFonts w:ascii="Times New Roman" w:hAnsi="Times New Roman" w:cs="Times New Roman"/>
                          <w:i/>
                          <w:sz w:val="24"/>
                          <w:szCs w:val="24"/>
                        </w:rPr>
                        <w:t>SG</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Sales Tahun Ini-Sales Tahun Lalu</m:t>
                            </m:r>
                          </m:num>
                          <m:den>
                            <m:r>
                              <w:rPr>
                                <w:rFonts w:ascii="Cambria Math" w:hAnsi="Cambria Math" w:cs="Times New Roman"/>
                                <w:sz w:val="24"/>
                                <w:szCs w:val="24"/>
                              </w:rPr>
                              <m:t>Sales Tahun Lalu</m:t>
                            </m:r>
                          </m:den>
                        </m:f>
                      </m:oMath>
                    </w:p>
                  </w:txbxContent>
                </v:textbox>
                <w10:wrap anchorx="page"/>
              </v:shape>
            </w:pict>
          </mc:Fallback>
        </mc:AlternateContent>
      </w:r>
    </w:p>
    <w:p w:rsidR="00692925" w:rsidRDefault="00692925" w:rsidP="00E21360">
      <w:pPr>
        <w:spacing w:after="0" w:line="480" w:lineRule="auto"/>
        <w:ind w:firstLine="709"/>
        <w:jc w:val="both"/>
        <w:rPr>
          <w:rFonts w:ascii="Times New Roman" w:hAnsi="Times New Roman" w:cs="Times New Roman"/>
          <w:sz w:val="24"/>
          <w:szCs w:val="24"/>
        </w:rPr>
      </w:pPr>
    </w:p>
    <w:p w:rsidR="00183F64" w:rsidRDefault="00A41215" w:rsidP="00317F75">
      <w:pPr>
        <w:spacing w:before="240" w:after="0" w:line="480" w:lineRule="auto"/>
        <w:jc w:val="center"/>
        <w:rPr>
          <w:rFonts w:ascii="Times New Roman" w:hAnsi="Times New Roman" w:cs="Times New Roman"/>
          <w:sz w:val="24"/>
          <w:szCs w:val="24"/>
        </w:rPr>
      </w:pPr>
      <w:r>
        <w:rPr>
          <w:rFonts w:ascii="Times New Roman" w:hAnsi="Times New Roman" w:cs="Times New Roman"/>
          <w:sz w:val="24"/>
          <w:szCs w:val="24"/>
        </w:rPr>
        <w:t>(Kasmir (2012:107)</w:t>
      </w:r>
    </w:p>
    <w:p w:rsidR="005D14E5" w:rsidRPr="005D14E5" w:rsidRDefault="00C27455" w:rsidP="005D14E5">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Semakin tinggi tingkat pertumbuhan penjualan (</w:t>
      </w:r>
      <w:r>
        <w:rPr>
          <w:rFonts w:ascii="Times New Roman" w:hAnsi="Times New Roman" w:cs="Times New Roman"/>
          <w:i/>
          <w:sz w:val="24"/>
          <w:szCs w:val="24"/>
        </w:rPr>
        <w:t xml:space="preserve">sales growth) </w:t>
      </w:r>
      <w:r>
        <w:rPr>
          <w:rFonts w:ascii="Times New Roman" w:hAnsi="Times New Roman" w:cs="Times New Roman"/>
          <w:sz w:val="24"/>
          <w:szCs w:val="24"/>
        </w:rPr>
        <w:t xml:space="preserve">suatu perusahaan maka perusahaan tersebut berhasil dalam menjalankan strateginya dalam hal pemasaran dan penjualan produk. Hal ini berarti menunjukkan semakin besar pula laba yang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diperoleh perusahaan dari penjualan tersebut. </w:t>
      </w:r>
    </w:p>
    <w:p w:rsidR="003E2154" w:rsidRDefault="00E44B15" w:rsidP="00E21360">
      <w:pPr>
        <w:spacing w:after="200" w:line="480" w:lineRule="auto"/>
        <w:contextualSpacing/>
        <w:jc w:val="both"/>
        <w:rPr>
          <w:rFonts w:ascii="Times New Roman" w:hAnsi="Times New Roman" w:cs="Times New Roman"/>
          <w:sz w:val="24"/>
          <w:szCs w:val="24"/>
        </w:rPr>
      </w:pPr>
      <w:r>
        <w:rPr>
          <w:rFonts w:ascii="Times New Roman" w:hAnsi="Times New Roman" w:cs="Times New Roman"/>
          <w:b/>
          <w:sz w:val="24"/>
          <w:szCs w:val="24"/>
        </w:rPr>
        <w:t>2.1.3</w:t>
      </w:r>
      <w:r>
        <w:rPr>
          <w:rFonts w:ascii="Times New Roman" w:hAnsi="Times New Roman" w:cs="Times New Roman"/>
          <w:b/>
          <w:sz w:val="24"/>
          <w:szCs w:val="24"/>
        </w:rPr>
        <w:tab/>
      </w:r>
      <w:r w:rsidRPr="00CF532E">
        <w:rPr>
          <w:rFonts w:ascii="Times New Roman" w:hAnsi="Times New Roman" w:cs="Times New Roman"/>
          <w:b/>
          <w:i/>
          <w:sz w:val="24"/>
          <w:szCs w:val="24"/>
        </w:rPr>
        <w:t>Financial Distress</w:t>
      </w:r>
    </w:p>
    <w:p w:rsidR="000915FE" w:rsidRDefault="000915FE" w:rsidP="00E21360">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2.1.3.1</w:t>
      </w:r>
      <w:r>
        <w:rPr>
          <w:rFonts w:ascii="Times New Roman" w:hAnsi="Times New Roman" w:cs="Times New Roman"/>
          <w:b/>
          <w:sz w:val="24"/>
          <w:szCs w:val="24"/>
        </w:rPr>
        <w:tab/>
        <w:t xml:space="preserve">Definisi </w:t>
      </w:r>
      <w:r w:rsidRPr="00CF532E">
        <w:rPr>
          <w:rFonts w:ascii="Times New Roman" w:hAnsi="Times New Roman" w:cs="Times New Roman"/>
          <w:b/>
          <w:i/>
          <w:sz w:val="24"/>
          <w:szCs w:val="24"/>
        </w:rPr>
        <w:t>Financial Distress</w:t>
      </w:r>
    </w:p>
    <w:p w:rsidR="000915FE" w:rsidRDefault="000915FE" w:rsidP="00E21360">
      <w:pPr>
        <w:spacing w:after="0" w:line="480" w:lineRule="auto"/>
        <w:ind w:firstLine="709"/>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Berikut ini adalah beberapa pengertian </w:t>
      </w:r>
      <w:r>
        <w:rPr>
          <w:rFonts w:ascii="Times New Roman" w:hAnsi="Times New Roman" w:cs="Times New Roman"/>
          <w:i/>
          <w:sz w:val="24"/>
          <w:szCs w:val="24"/>
        </w:rPr>
        <w:t xml:space="preserve">financial distress </w:t>
      </w:r>
      <w:r>
        <w:rPr>
          <w:rFonts w:ascii="Times New Roman" w:hAnsi="Times New Roman" w:cs="Times New Roman"/>
          <w:sz w:val="24"/>
          <w:szCs w:val="24"/>
        </w:rPr>
        <w:t xml:space="preserve">yang dikemukakan oleh para ahli, yaitu sebagai berikut: </w:t>
      </w:r>
    </w:p>
    <w:p w:rsidR="00466C9E" w:rsidRDefault="00466C9E" w:rsidP="00466C9E">
      <w:pPr>
        <w:spacing w:line="480" w:lineRule="auto"/>
        <w:ind w:firstLine="709"/>
        <w:jc w:val="both"/>
        <w:rPr>
          <w:rFonts w:ascii="Times New Roman" w:hAnsi="Times New Roman" w:cs="Times New Roman"/>
          <w:sz w:val="24"/>
          <w:szCs w:val="24"/>
        </w:rPr>
      </w:pPr>
      <w:r w:rsidRPr="0012207D">
        <w:rPr>
          <w:rFonts w:ascii="Times New Roman" w:hAnsi="Times New Roman" w:cs="Times New Roman"/>
          <w:i/>
          <w:sz w:val="24"/>
          <w:szCs w:val="24"/>
        </w:rPr>
        <w:t xml:space="preserve">Financial </w:t>
      </w:r>
      <w:proofErr w:type="gramStart"/>
      <w:r w:rsidRPr="0012207D">
        <w:rPr>
          <w:rFonts w:ascii="Times New Roman" w:hAnsi="Times New Roman" w:cs="Times New Roman"/>
          <w:i/>
          <w:sz w:val="24"/>
          <w:szCs w:val="24"/>
        </w:rPr>
        <w:t xml:space="preserve">distress </w:t>
      </w:r>
      <w:r w:rsidRPr="0012207D">
        <w:rPr>
          <w:rFonts w:ascii="Times New Roman" w:hAnsi="Times New Roman" w:cs="Times New Roman"/>
          <w:sz w:val="24"/>
          <w:szCs w:val="24"/>
        </w:rPr>
        <w:t xml:space="preserve"> dapat</w:t>
      </w:r>
      <w:proofErr w:type="gramEnd"/>
      <w:r w:rsidRPr="0012207D">
        <w:rPr>
          <w:rFonts w:ascii="Times New Roman" w:hAnsi="Times New Roman" w:cs="Times New Roman"/>
          <w:sz w:val="24"/>
          <w:szCs w:val="24"/>
        </w:rPr>
        <w:t xml:space="preserve"> diartikan sebagai ketidakmampuan perusahaan untuk membayar kewajiban keuangannya pada saat jatuh tempo yang dapat meny</w:t>
      </w:r>
      <w:r>
        <w:rPr>
          <w:rFonts w:ascii="Times New Roman" w:hAnsi="Times New Roman" w:cs="Times New Roman"/>
          <w:sz w:val="24"/>
          <w:szCs w:val="24"/>
        </w:rPr>
        <w:t xml:space="preserve">ebabkan kebangkrutan perusahaan </w:t>
      </w:r>
      <w:r w:rsidRPr="0012207D">
        <w:rPr>
          <w:rFonts w:ascii="Times New Roman" w:hAnsi="Times New Roman" w:cs="Times New Roman"/>
          <w:sz w:val="24"/>
          <w:szCs w:val="24"/>
        </w:rPr>
        <w:t>(Darsono dan Ashari, 2005:101).</w:t>
      </w:r>
      <w:r w:rsidRPr="00BE5F07">
        <w:rPr>
          <w:rFonts w:ascii="Times New Roman" w:hAnsi="Times New Roman" w:cs="Times New Roman"/>
          <w:sz w:val="20"/>
          <w:szCs w:val="20"/>
        </w:rPr>
        <w:t xml:space="preserve">  </w:t>
      </w:r>
    </w:p>
    <w:p w:rsidR="00330759" w:rsidRDefault="000915FE" w:rsidP="0000737F">
      <w:pPr>
        <w:spacing w:after="0" w:line="480" w:lineRule="auto"/>
        <w:ind w:left="-11" w:firstLine="720"/>
        <w:jc w:val="both"/>
        <w:rPr>
          <w:rFonts w:ascii="Times New Roman" w:hAnsi="Times New Roman" w:cs="Times New Roman"/>
          <w:sz w:val="24"/>
          <w:szCs w:val="24"/>
        </w:rPr>
      </w:pPr>
      <w:r>
        <w:rPr>
          <w:rFonts w:ascii="Times New Roman" w:hAnsi="Times New Roman" w:cs="Times New Roman"/>
          <w:sz w:val="24"/>
          <w:szCs w:val="24"/>
        </w:rPr>
        <w:t xml:space="preserve">Menurut Plat and Plat (2002) mendefinisikan </w:t>
      </w:r>
      <w:r>
        <w:rPr>
          <w:rFonts w:ascii="Times New Roman" w:hAnsi="Times New Roman" w:cs="Times New Roman"/>
          <w:i/>
          <w:sz w:val="24"/>
          <w:szCs w:val="24"/>
        </w:rPr>
        <w:t xml:space="preserve">financial distress </w:t>
      </w:r>
      <w:r>
        <w:rPr>
          <w:rFonts w:ascii="Times New Roman" w:hAnsi="Times New Roman" w:cs="Times New Roman"/>
          <w:sz w:val="24"/>
          <w:szCs w:val="24"/>
        </w:rPr>
        <w:t xml:space="preserve">merupakan suatu kondisi dimana keuangan perusahaan dalam keadaan tidak sehat atau sedang krisis. Dengan kata lain </w:t>
      </w:r>
      <w:r>
        <w:rPr>
          <w:rFonts w:ascii="Times New Roman" w:hAnsi="Times New Roman" w:cs="Times New Roman"/>
          <w:i/>
          <w:sz w:val="24"/>
          <w:szCs w:val="24"/>
        </w:rPr>
        <w:t xml:space="preserve">financial distress </w:t>
      </w:r>
      <w:r>
        <w:rPr>
          <w:rFonts w:ascii="Times New Roman" w:hAnsi="Times New Roman" w:cs="Times New Roman"/>
          <w:sz w:val="24"/>
          <w:szCs w:val="24"/>
        </w:rPr>
        <w:t xml:space="preserve">merupakan suatu kondisi dimana perusahaan mengalami kesulitan keuangan untuk memenuhi kewajiban-kewajibannya. </w:t>
      </w:r>
    </w:p>
    <w:p w:rsidR="002C4C55" w:rsidRDefault="002C4C55" w:rsidP="0000737F">
      <w:pPr>
        <w:spacing w:after="0" w:line="480" w:lineRule="auto"/>
        <w:ind w:left="-11" w:firstLine="720"/>
        <w:jc w:val="both"/>
        <w:rPr>
          <w:rFonts w:ascii="Times New Roman" w:hAnsi="Times New Roman" w:cs="Times New Roman"/>
          <w:sz w:val="24"/>
          <w:szCs w:val="24"/>
        </w:rPr>
      </w:pPr>
      <w:r>
        <w:rPr>
          <w:rFonts w:ascii="Times New Roman" w:hAnsi="Times New Roman" w:cs="Times New Roman"/>
          <w:sz w:val="24"/>
          <w:szCs w:val="24"/>
        </w:rPr>
        <w:t>Menurut Martin (2007:15):</w:t>
      </w:r>
    </w:p>
    <w:p w:rsidR="002C4C55" w:rsidRDefault="002C4C55" w:rsidP="002062DD">
      <w:pPr>
        <w:spacing w:after="0" w:line="240" w:lineRule="auto"/>
        <w:ind w:left="709" w:firstLine="11"/>
        <w:jc w:val="both"/>
        <w:rPr>
          <w:rFonts w:ascii="Times New Roman" w:hAnsi="Times New Roman" w:cs="Times New Roman"/>
          <w:sz w:val="24"/>
          <w:szCs w:val="24"/>
        </w:rPr>
      </w:pPr>
      <w:r w:rsidRPr="002C4C55">
        <w:rPr>
          <w:rFonts w:ascii="Times New Roman" w:hAnsi="Times New Roman" w:cs="Times New Roman"/>
          <w:sz w:val="24"/>
          <w:szCs w:val="24"/>
        </w:rPr>
        <w:t xml:space="preserve">“Financial distress mempunyai makna kesulitan keuangan </w:t>
      </w:r>
      <w:proofErr w:type="gramStart"/>
      <w:r w:rsidRPr="002C4C55">
        <w:rPr>
          <w:rFonts w:ascii="Times New Roman" w:hAnsi="Times New Roman" w:cs="Times New Roman"/>
          <w:sz w:val="24"/>
          <w:szCs w:val="24"/>
        </w:rPr>
        <w:t>dana</w:t>
      </w:r>
      <w:proofErr w:type="gramEnd"/>
      <w:r w:rsidRPr="002C4C55">
        <w:rPr>
          <w:rFonts w:ascii="Times New Roman" w:hAnsi="Times New Roman" w:cs="Times New Roman"/>
          <w:sz w:val="24"/>
          <w:szCs w:val="24"/>
        </w:rPr>
        <w:t xml:space="preserve"> baik dalam arti dana dalam pengertian kas atau dalam pengertian modal kerja. Sebagai aset liability management sangat berperan penting dalam pengaturan untuk menjaga agar tidak terkena financial distress”.</w:t>
      </w:r>
    </w:p>
    <w:p w:rsidR="002062DD" w:rsidRDefault="002062DD" w:rsidP="002062DD">
      <w:pPr>
        <w:spacing w:after="0" w:line="240" w:lineRule="auto"/>
        <w:ind w:left="709" w:firstLine="11"/>
        <w:jc w:val="both"/>
        <w:rPr>
          <w:rFonts w:ascii="Times New Roman" w:hAnsi="Times New Roman" w:cs="Times New Roman"/>
          <w:sz w:val="24"/>
          <w:szCs w:val="24"/>
        </w:rPr>
      </w:pPr>
    </w:p>
    <w:p w:rsidR="000915FE" w:rsidRDefault="00CC50C8" w:rsidP="00E21360">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Hal ini memberikan kesimpulan bahwa tidak menjamin perusahaan besar dapat menghindari masalah ini, sebab </w:t>
      </w:r>
      <w:r>
        <w:rPr>
          <w:rFonts w:ascii="Times New Roman" w:hAnsi="Times New Roman" w:cs="Times New Roman"/>
          <w:i/>
          <w:sz w:val="24"/>
          <w:szCs w:val="24"/>
        </w:rPr>
        <w:t xml:space="preserve">financial distress </w:t>
      </w:r>
      <w:r>
        <w:rPr>
          <w:rFonts w:ascii="Times New Roman" w:hAnsi="Times New Roman" w:cs="Times New Roman"/>
          <w:sz w:val="24"/>
          <w:szCs w:val="24"/>
        </w:rPr>
        <w:t xml:space="preserve">berkaitan dengan keuangan perusahaan dimana setiap perusahaan pasti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berurusan dengan keuangan untuk menjaga kelangsungan operasinya.</w:t>
      </w:r>
    </w:p>
    <w:p w:rsidR="00CC50C8" w:rsidRDefault="00CC50C8" w:rsidP="00E21360">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Berdasarkan penjelasan diatas dapat dikatakan bahwa kondisi </w:t>
      </w:r>
      <w:r>
        <w:rPr>
          <w:rFonts w:ascii="Times New Roman" w:hAnsi="Times New Roman" w:cs="Times New Roman"/>
          <w:i/>
          <w:sz w:val="24"/>
          <w:szCs w:val="24"/>
        </w:rPr>
        <w:t xml:space="preserve">financial distress </w:t>
      </w:r>
      <w:r>
        <w:rPr>
          <w:rFonts w:ascii="Times New Roman" w:hAnsi="Times New Roman" w:cs="Times New Roman"/>
          <w:sz w:val="24"/>
          <w:szCs w:val="24"/>
        </w:rPr>
        <w:t>pada dasarnya menekankan pada perusahaan yang tidak dap</w:t>
      </w:r>
      <w:r w:rsidR="00683E8D">
        <w:rPr>
          <w:rFonts w:ascii="Times New Roman" w:hAnsi="Times New Roman" w:cs="Times New Roman"/>
          <w:sz w:val="24"/>
          <w:szCs w:val="24"/>
        </w:rPr>
        <w:t>at membayar kewajiban-kewajibannya yang didalamnya sangat dipengaruhi oleh peran manajemen.</w:t>
      </w:r>
    </w:p>
    <w:p w:rsidR="00CC50C8" w:rsidRDefault="00CC50C8" w:rsidP="00E21360">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Indikasi terjadinya kesulitan keuangan atau </w:t>
      </w:r>
      <w:r>
        <w:rPr>
          <w:rFonts w:ascii="Times New Roman" w:hAnsi="Times New Roman" w:cs="Times New Roman"/>
          <w:i/>
          <w:sz w:val="24"/>
          <w:szCs w:val="24"/>
        </w:rPr>
        <w:t>financial distress</w:t>
      </w:r>
      <w:r>
        <w:rPr>
          <w:rFonts w:ascii="Times New Roman" w:hAnsi="Times New Roman" w:cs="Times New Roman"/>
          <w:sz w:val="24"/>
          <w:szCs w:val="24"/>
        </w:rPr>
        <w:t xml:space="preserve"> dapat diketahui dari kinerja keuangan suatu perusahaan. Kinerja keuangan dapat diperoleh dari informasi akuntansi yang berasal dari laporan keuangan. Agar informasi yang tersaji menjadi lebih bemanfaat dalam pengambilan keputusan yang tepat, data keuangan harus dikonversi menjadi informasi yang berguna dalam pengambilan keputusan ekonomis. </w:t>
      </w:r>
    </w:p>
    <w:p w:rsidR="00CC50C8" w:rsidRDefault="00CC50C8" w:rsidP="00E21360">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Platt dan Platt (2002) menyatakan kegunaan informasi jika suatu perusahaan mengalami </w:t>
      </w:r>
      <w:r>
        <w:rPr>
          <w:rFonts w:ascii="Times New Roman" w:hAnsi="Times New Roman" w:cs="Times New Roman"/>
          <w:i/>
          <w:sz w:val="24"/>
          <w:szCs w:val="24"/>
        </w:rPr>
        <w:t>financial distress</w:t>
      </w:r>
      <w:r>
        <w:rPr>
          <w:rFonts w:ascii="Times New Roman" w:hAnsi="Times New Roman" w:cs="Times New Roman"/>
          <w:sz w:val="24"/>
          <w:szCs w:val="24"/>
        </w:rPr>
        <w:t>:</w:t>
      </w:r>
    </w:p>
    <w:p w:rsidR="00CC50C8" w:rsidRDefault="00CC50C8" w:rsidP="00DC67AC">
      <w:pPr>
        <w:pStyle w:val="ListParagraph"/>
        <w:numPr>
          <w:ilvl w:val="0"/>
          <w:numId w:val="12"/>
        </w:num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Dapat mempercepat tindakan manajemen untuk mencegah masalah sebelum terjadinya kebangkrutan.</w:t>
      </w:r>
    </w:p>
    <w:p w:rsidR="00CC50C8" w:rsidRDefault="00CC50C8" w:rsidP="00DC67AC">
      <w:pPr>
        <w:pStyle w:val="ListParagraph"/>
        <w:numPr>
          <w:ilvl w:val="0"/>
          <w:numId w:val="12"/>
        </w:num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Pihak manajemen dapat mengambil tindakan </w:t>
      </w:r>
      <w:r>
        <w:rPr>
          <w:rFonts w:ascii="Times New Roman" w:hAnsi="Times New Roman" w:cs="Times New Roman"/>
          <w:i/>
          <w:sz w:val="24"/>
          <w:szCs w:val="24"/>
        </w:rPr>
        <w:t>merger</w:t>
      </w:r>
      <w:r>
        <w:rPr>
          <w:rFonts w:ascii="Times New Roman" w:hAnsi="Times New Roman" w:cs="Times New Roman"/>
          <w:sz w:val="24"/>
          <w:szCs w:val="24"/>
        </w:rPr>
        <w:t xml:space="preserve"> atau</w:t>
      </w:r>
      <w:r>
        <w:rPr>
          <w:rFonts w:ascii="Times New Roman" w:hAnsi="Times New Roman" w:cs="Times New Roman"/>
          <w:i/>
          <w:sz w:val="24"/>
          <w:szCs w:val="24"/>
        </w:rPr>
        <w:t xml:space="preserve"> takeover </w:t>
      </w:r>
      <w:r>
        <w:rPr>
          <w:rFonts w:ascii="Times New Roman" w:hAnsi="Times New Roman" w:cs="Times New Roman"/>
          <w:sz w:val="24"/>
          <w:szCs w:val="24"/>
        </w:rPr>
        <w:t>agar perusahaan lebih mampu untuk membayar hutang dan mengelola perusahaan dengan lebih baik.</w:t>
      </w:r>
    </w:p>
    <w:p w:rsidR="00CB1A49" w:rsidRDefault="00CC50C8" w:rsidP="00DC67AC">
      <w:pPr>
        <w:pStyle w:val="ListParagraph"/>
        <w:numPr>
          <w:ilvl w:val="0"/>
          <w:numId w:val="12"/>
        </w:num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Memberikan tanda peringatan dini/awal adanya kebangkrutan pada masa yang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datang. </w:t>
      </w:r>
    </w:p>
    <w:p w:rsidR="00DC67AC" w:rsidRPr="00DC67AC" w:rsidRDefault="00DC67AC" w:rsidP="00DC67AC">
      <w:pPr>
        <w:pStyle w:val="ListParagraph"/>
        <w:spacing w:after="0" w:line="240" w:lineRule="auto"/>
        <w:ind w:left="1134"/>
        <w:jc w:val="both"/>
        <w:rPr>
          <w:rFonts w:ascii="Times New Roman" w:hAnsi="Times New Roman" w:cs="Times New Roman"/>
          <w:sz w:val="24"/>
          <w:szCs w:val="24"/>
        </w:rPr>
      </w:pPr>
    </w:p>
    <w:p w:rsidR="00CC50C8" w:rsidRDefault="00CC50C8" w:rsidP="00E21360">
      <w:pPr>
        <w:tabs>
          <w:tab w:val="left" w:pos="567"/>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2.1.3.2</w:t>
      </w:r>
      <w:r>
        <w:rPr>
          <w:rFonts w:ascii="Times New Roman" w:hAnsi="Times New Roman" w:cs="Times New Roman"/>
          <w:b/>
          <w:sz w:val="24"/>
          <w:szCs w:val="24"/>
        </w:rPr>
        <w:tab/>
        <w:t xml:space="preserve">Penyebab </w:t>
      </w:r>
      <w:r w:rsidRPr="00CF532E">
        <w:rPr>
          <w:rFonts w:ascii="Times New Roman" w:hAnsi="Times New Roman" w:cs="Times New Roman"/>
          <w:b/>
          <w:i/>
          <w:sz w:val="24"/>
          <w:szCs w:val="24"/>
        </w:rPr>
        <w:t>Financial Distress</w:t>
      </w:r>
    </w:p>
    <w:p w:rsidR="005D14E5" w:rsidRDefault="00CC50C8" w:rsidP="00227F49">
      <w:pPr>
        <w:spacing w:after="0" w:line="480" w:lineRule="auto"/>
        <w:ind w:firstLine="709"/>
        <w:jc w:val="both"/>
        <w:rPr>
          <w:rFonts w:ascii="Times New Roman" w:hAnsi="Times New Roman" w:cs="Times New Roman"/>
          <w:sz w:val="24"/>
          <w:szCs w:val="24"/>
        </w:rPr>
      </w:pPr>
      <w:r>
        <w:rPr>
          <w:rFonts w:ascii="Times New Roman" w:hAnsi="Times New Roman" w:cs="Times New Roman"/>
          <w:b/>
          <w:sz w:val="24"/>
          <w:szCs w:val="24"/>
        </w:rPr>
        <w:tab/>
      </w:r>
      <w:r w:rsidR="00227F49" w:rsidRPr="00227F49">
        <w:rPr>
          <w:rFonts w:ascii="Times New Roman" w:hAnsi="Times New Roman" w:cs="Times New Roman"/>
          <w:sz w:val="24"/>
          <w:szCs w:val="24"/>
        </w:rPr>
        <w:t xml:space="preserve">Financial </w:t>
      </w:r>
      <w:proofErr w:type="gramStart"/>
      <w:r w:rsidR="00227F49" w:rsidRPr="00227F49">
        <w:rPr>
          <w:rFonts w:ascii="Times New Roman" w:hAnsi="Times New Roman" w:cs="Times New Roman"/>
          <w:sz w:val="24"/>
          <w:szCs w:val="24"/>
        </w:rPr>
        <w:t>distress  merupakan</w:t>
      </w:r>
      <w:proofErr w:type="gramEnd"/>
      <w:r w:rsidR="00227F49" w:rsidRPr="00227F49">
        <w:rPr>
          <w:rFonts w:ascii="Times New Roman" w:hAnsi="Times New Roman" w:cs="Times New Roman"/>
          <w:sz w:val="24"/>
          <w:szCs w:val="24"/>
        </w:rPr>
        <w:t xml:space="preserve"> kondisi dimana suatu perusahan mengalami penurunan kondisi keuangan atau bisa disebut juga dengan kondisi kesulitan keuangan perusahaan. Kesulitan keuangan tersebut secara umum dapat disebabkan oleh faktor internal d</w:t>
      </w:r>
      <w:r w:rsidR="00227F49">
        <w:rPr>
          <w:rFonts w:ascii="Times New Roman" w:hAnsi="Times New Roman" w:cs="Times New Roman"/>
          <w:sz w:val="24"/>
          <w:szCs w:val="24"/>
        </w:rPr>
        <w:t>a</w:t>
      </w:r>
      <w:r w:rsidR="00227F49" w:rsidRPr="00227F49">
        <w:rPr>
          <w:rFonts w:ascii="Times New Roman" w:hAnsi="Times New Roman" w:cs="Times New Roman"/>
          <w:sz w:val="24"/>
          <w:szCs w:val="24"/>
        </w:rPr>
        <w:t>n faktor eksternal.</w:t>
      </w:r>
      <w:r w:rsidR="00227F49">
        <w:rPr>
          <w:rFonts w:ascii="Times New Roman" w:hAnsi="Times New Roman" w:cs="Times New Roman"/>
          <w:sz w:val="24"/>
          <w:szCs w:val="24"/>
        </w:rPr>
        <w:t xml:space="preserve"> </w:t>
      </w:r>
      <w:r>
        <w:rPr>
          <w:rFonts w:ascii="Times New Roman" w:hAnsi="Times New Roman" w:cs="Times New Roman"/>
          <w:sz w:val="24"/>
          <w:szCs w:val="24"/>
        </w:rPr>
        <w:t>Kesulitan keuangan tersebut secara umum dapat disebabkan oleh faktor internal dan faktor eksternal.</w:t>
      </w:r>
    </w:p>
    <w:p w:rsidR="005D14E5" w:rsidRDefault="005D14E5" w:rsidP="00227F49">
      <w:pPr>
        <w:spacing w:after="0" w:line="480" w:lineRule="auto"/>
        <w:ind w:firstLine="709"/>
        <w:jc w:val="both"/>
        <w:rPr>
          <w:rFonts w:ascii="Times New Roman" w:hAnsi="Times New Roman" w:cs="Times New Roman"/>
          <w:sz w:val="24"/>
          <w:szCs w:val="24"/>
        </w:rPr>
      </w:pPr>
    </w:p>
    <w:p w:rsidR="00571FA3" w:rsidRDefault="00CC50C8" w:rsidP="00227F49">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CC50C8" w:rsidRDefault="00CC50C8" w:rsidP="00676FBF">
      <w:pPr>
        <w:pStyle w:val="ListParagraph"/>
        <w:numPr>
          <w:ilvl w:val="0"/>
          <w:numId w:val="13"/>
        </w:numPr>
        <w:spacing w:after="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lastRenderedPageBreak/>
        <w:t xml:space="preserve">Faktor Internal </w:t>
      </w:r>
      <w:r>
        <w:rPr>
          <w:rFonts w:ascii="Times New Roman" w:hAnsi="Times New Roman" w:cs="Times New Roman"/>
          <w:i/>
          <w:sz w:val="24"/>
          <w:szCs w:val="24"/>
        </w:rPr>
        <w:t xml:space="preserve">Financial Distress </w:t>
      </w:r>
      <w:r>
        <w:rPr>
          <w:rFonts w:ascii="Times New Roman" w:hAnsi="Times New Roman" w:cs="Times New Roman"/>
          <w:sz w:val="24"/>
          <w:szCs w:val="24"/>
        </w:rPr>
        <w:t>(Kesulitan Keuangan)</w:t>
      </w:r>
    </w:p>
    <w:p w:rsidR="00162C0F" w:rsidRDefault="00CC50C8" w:rsidP="00CB1A49">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Menurut Damodaran (1997) faktor internal kesulitan keuangan merupakan faktor dan kondisi yang timbul dari dalam perusahaan yang bersifat mikro ekonomi. Faktor internal dapat berupa: kesulitan kas, besar jumlah hutang dan kerugian dari kegiatan operasional perusahaan. </w:t>
      </w:r>
    </w:p>
    <w:p w:rsidR="00CC50C8" w:rsidRDefault="00CC50C8" w:rsidP="00676FBF">
      <w:pPr>
        <w:pStyle w:val="ListParagraph"/>
        <w:numPr>
          <w:ilvl w:val="0"/>
          <w:numId w:val="14"/>
        </w:numPr>
        <w:spacing w:after="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Kesulitan arus kas, disebabkan oleh tidak seimbangnya antara aliran penerimaan uang yang bersumber dari penjualan dengan pengeluaran uang untuk pembelanjaan</w:t>
      </w:r>
      <w:r w:rsidR="00BD41F7">
        <w:rPr>
          <w:rFonts w:ascii="Times New Roman" w:hAnsi="Times New Roman" w:cs="Times New Roman"/>
          <w:sz w:val="24"/>
          <w:szCs w:val="24"/>
        </w:rPr>
        <w:t xml:space="preserve"> </w:t>
      </w:r>
      <w:r>
        <w:rPr>
          <w:rFonts w:ascii="Times New Roman" w:hAnsi="Times New Roman" w:cs="Times New Roman"/>
          <w:sz w:val="24"/>
          <w:szCs w:val="24"/>
        </w:rPr>
        <w:t>dan terjadinya kesalahan pengelolaan arus kas (</w:t>
      </w:r>
      <w:r>
        <w:rPr>
          <w:rFonts w:ascii="Times New Roman" w:hAnsi="Times New Roman" w:cs="Times New Roman"/>
          <w:i/>
          <w:sz w:val="24"/>
          <w:szCs w:val="24"/>
        </w:rPr>
        <w:t xml:space="preserve">cash flow) </w:t>
      </w:r>
      <w:r>
        <w:rPr>
          <w:rFonts w:ascii="Times New Roman" w:hAnsi="Times New Roman" w:cs="Times New Roman"/>
          <w:sz w:val="24"/>
          <w:szCs w:val="24"/>
        </w:rPr>
        <w:t>oleh manajemen dalam pembiayaan operasional perusahaan sehingga arus kas perusahaan berada pada kondisi defisit.</w:t>
      </w:r>
    </w:p>
    <w:p w:rsidR="00CC50C8" w:rsidRDefault="00CC50C8" w:rsidP="00676FBF">
      <w:pPr>
        <w:pStyle w:val="ListParagraph"/>
        <w:numPr>
          <w:ilvl w:val="0"/>
          <w:numId w:val="14"/>
        </w:numPr>
        <w:spacing w:after="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Besarnya jumlah hutang, perusahaan yang mampu mengatasi kesulitan keuangan melalui pinjaman bank, sementara waktu kondisi defisit arus kas dapat teratasi. Pada masa depan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menimbulkan masalah baru yang berkaitan dengan pembayaran pokok dan bunga pinjaman, sekiranya sumber arus kas dari operasional perusahaan tidak dapat menutupi kewajiban pada pihak bank. </w:t>
      </w:r>
    </w:p>
    <w:p w:rsidR="00CF2969" w:rsidRPr="005E626F" w:rsidRDefault="00CC50C8" w:rsidP="005E626F">
      <w:pPr>
        <w:pStyle w:val="ListParagraph"/>
        <w:numPr>
          <w:ilvl w:val="0"/>
          <w:numId w:val="14"/>
        </w:numPr>
        <w:spacing w:after="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Kerugian dalam kegiatan operasional perusahaan selama beberapa tahun, merupakan salah satu faktor utama yang menyebabkan perusahaan mengalami kesulitan keuangan. Situasi ini perlu mendapat perhatian manajemen dengan seksama dan terarah. </w:t>
      </w:r>
    </w:p>
    <w:p w:rsidR="00CC50C8" w:rsidRDefault="00CC50C8" w:rsidP="00676FBF">
      <w:pPr>
        <w:pStyle w:val="ListParagraph"/>
        <w:numPr>
          <w:ilvl w:val="0"/>
          <w:numId w:val="13"/>
        </w:numPr>
        <w:spacing w:after="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Faktor Eksternal</w:t>
      </w:r>
      <w:r w:rsidR="00F56C68">
        <w:rPr>
          <w:rFonts w:ascii="Times New Roman" w:hAnsi="Times New Roman" w:cs="Times New Roman"/>
          <w:sz w:val="24"/>
          <w:szCs w:val="24"/>
        </w:rPr>
        <w:t xml:space="preserve"> </w:t>
      </w:r>
      <w:r w:rsidR="00F56C68">
        <w:rPr>
          <w:rFonts w:ascii="Times New Roman" w:hAnsi="Times New Roman" w:cs="Times New Roman"/>
          <w:i/>
          <w:sz w:val="24"/>
          <w:szCs w:val="24"/>
        </w:rPr>
        <w:t xml:space="preserve">Financial Distress </w:t>
      </w:r>
      <w:r w:rsidR="00F56C68">
        <w:rPr>
          <w:rFonts w:ascii="Times New Roman" w:hAnsi="Times New Roman" w:cs="Times New Roman"/>
          <w:sz w:val="24"/>
          <w:szCs w:val="24"/>
        </w:rPr>
        <w:t>(Kesulitan keuangan)</w:t>
      </w:r>
    </w:p>
    <w:p w:rsidR="00162C0F" w:rsidRDefault="00CC50C8" w:rsidP="00CB1A49">
      <w:pPr>
        <w:spacing w:after="0" w:line="480" w:lineRule="auto"/>
        <w:ind w:firstLine="720"/>
        <w:jc w:val="both"/>
        <w:rPr>
          <w:rFonts w:ascii="Times New Roman" w:hAnsi="Times New Roman" w:cs="Times New Roman"/>
          <w:sz w:val="24"/>
          <w:szCs w:val="24"/>
        </w:rPr>
      </w:pPr>
      <w:r w:rsidRPr="00CC50C8">
        <w:rPr>
          <w:rFonts w:ascii="Times New Roman" w:hAnsi="Times New Roman" w:cs="Times New Roman"/>
          <w:sz w:val="24"/>
          <w:szCs w:val="24"/>
        </w:rPr>
        <w:t xml:space="preserve">Menurut Damodaran (1997), Faktor eksternal kesulitan keuangan merupakan faktor-faktor diluar perusahaan yang bersifat makro ekonomi yang mempengaruhi baik secara langsung maupun tidak langsung terhadap kesulitan </w:t>
      </w:r>
      <w:r w:rsidRPr="00CC50C8">
        <w:rPr>
          <w:rFonts w:ascii="Times New Roman" w:hAnsi="Times New Roman" w:cs="Times New Roman"/>
          <w:sz w:val="24"/>
          <w:szCs w:val="24"/>
        </w:rPr>
        <w:lastRenderedPageBreak/>
        <w:t xml:space="preserve">keuangan perusahaan. Faktor eksternal kesulitan keuangan dapat berupa kenaikan harga bahan bakar minyak (BBM) dan kenaikan tingkat bunga pinjaman. </w:t>
      </w:r>
    </w:p>
    <w:p w:rsidR="00F56C68" w:rsidRDefault="00D7257D" w:rsidP="00676FBF">
      <w:pPr>
        <w:pStyle w:val="ListParagraph"/>
        <w:numPr>
          <w:ilvl w:val="1"/>
          <w:numId w:val="14"/>
        </w:numPr>
        <w:spacing w:after="0" w:line="480" w:lineRule="auto"/>
        <w:ind w:left="709" w:hanging="425"/>
        <w:jc w:val="both"/>
        <w:rPr>
          <w:rFonts w:ascii="Times New Roman" w:hAnsi="Times New Roman" w:cs="Times New Roman"/>
          <w:sz w:val="24"/>
          <w:szCs w:val="24"/>
        </w:rPr>
      </w:pPr>
      <w:r w:rsidRPr="00D7257D">
        <w:rPr>
          <w:rFonts w:ascii="Times New Roman" w:hAnsi="Times New Roman" w:cs="Times New Roman"/>
          <w:sz w:val="24"/>
          <w:szCs w:val="24"/>
        </w:rPr>
        <w:t>Kenaikan harga bahan bakar minyak (BBM). Pemerintah dalam rangka meningkatkan penerimaan negara atau mengurangi subsidi bahan bakar minyak menerbitkan kebijakan pemerintah yang dapat membebani dunia usaha dan masyarakat. Pengurangan subsidi tersebut berdampak pada kenaikan harga bahan pokok, harga</w:t>
      </w:r>
      <w:r>
        <w:rPr>
          <w:rFonts w:ascii="Times New Roman" w:hAnsi="Times New Roman" w:cs="Times New Roman"/>
          <w:sz w:val="24"/>
          <w:szCs w:val="24"/>
        </w:rPr>
        <w:t xml:space="preserve"> bahan bangunan, uoah dan ongkos transportasi. Kondisi ini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memicu kenaikan biaya operasional perusahaan dan dapat menimbulkan kerugian perusahaan. Khususnya pada perusahaan kontraktor perlu adanya penyesuaian harga kontrak masing-masing proyek agar tidak mengalami kerugian.</w:t>
      </w:r>
    </w:p>
    <w:p w:rsidR="00162C0F" w:rsidRDefault="00D7257D" w:rsidP="00CB1A49">
      <w:pPr>
        <w:pStyle w:val="ListParagraph"/>
        <w:numPr>
          <w:ilvl w:val="1"/>
          <w:numId w:val="14"/>
        </w:numPr>
        <w:spacing w:after="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Kenaikan tingkat bunga pinjaman. Sumber pendanaan yang berasal dari pinjaman lembaga keuangan bank atau non bank, merupakan solusi yang harus ditempuh oleh manajemen agar proses produksi daninvestasi dapat berjalan lancar. Konsekwensi dari pinjaman, jika terjadi kenaikan tingkat bunga pinjaman bagi para pelaku bisnis merupakan suatu risiko dan ancaman bagi kelangsungan usaha. Karena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berakibat pada kenaikan harga pokok produksi dan terganggunya perencanaan arus kas (</w:t>
      </w:r>
      <w:r>
        <w:rPr>
          <w:rFonts w:ascii="Times New Roman" w:hAnsi="Times New Roman" w:cs="Times New Roman"/>
          <w:i/>
          <w:sz w:val="24"/>
          <w:szCs w:val="24"/>
        </w:rPr>
        <w:t>cash flow</w:t>
      </w:r>
      <w:r>
        <w:rPr>
          <w:rFonts w:ascii="Times New Roman" w:hAnsi="Times New Roman" w:cs="Times New Roman"/>
          <w:sz w:val="24"/>
          <w:szCs w:val="24"/>
        </w:rPr>
        <w:t xml:space="preserve">) perusahaan. Akibat selanjutnya produk tidak dapat bersaing dipasaran karena harga jual tinggi dan manajemen mengalami kesultan untuk membayar cicilan pokok dan bunga pinjaman. Hal ini merupakan tanda awal bahwa perusahaan mengalami kesulitan keuangan. </w:t>
      </w:r>
    </w:p>
    <w:p w:rsidR="005D14E5" w:rsidRDefault="005D14E5" w:rsidP="005D14E5">
      <w:pPr>
        <w:pStyle w:val="ListParagraph"/>
        <w:spacing w:after="0" w:line="480" w:lineRule="auto"/>
        <w:ind w:left="709"/>
        <w:jc w:val="both"/>
        <w:rPr>
          <w:rFonts w:ascii="Times New Roman" w:hAnsi="Times New Roman" w:cs="Times New Roman"/>
          <w:sz w:val="24"/>
          <w:szCs w:val="24"/>
        </w:rPr>
      </w:pPr>
    </w:p>
    <w:p w:rsidR="005D14E5" w:rsidRPr="00CB1A49" w:rsidRDefault="005D14E5" w:rsidP="005D14E5">
      <w:pPr>
        <w:pStyle w:val="ListParagraph"/>
        <w:spacing w:after="0" w:line="480" w:lineRule="auto"/>
        <w:ind w:left="709"/>
        <w:jc w:val="both"/>
        <w:rPr>
          <w:rFonts w:ascii="Times New Roman" w:hAnsi="Times New Roman" w:cs="Times New Roman"/>
          <w:sz w:val="24"/>
          <w:szCs w:val="24"/>
        </w:rPr>
      </w:pPr>
    </w:p>
    <w:p w:rsidR="00D7257D" w:rsidRDefault="00B01790" w:rsidP="00E21360">
      <w:pPr>
        <w:tabs>
          <w:tab w:val="left" w:pos="567"/>
          <w:tab w:val="left" w:pos="709"/>
          <w:tab w:val="left" w:pos="851"/>
        </w:tabs>
        <w:spacing w:after="0" w:line="480" w:lineRule="auto"/>
        <w:ind w:left="66"/>
        <w:jc w:val="both"/>
        <w:rPr>
          <w:rFonts w:ascii="Times New Roman" w:hAnsi="Times New Roman" w:cs="Times New Roman"/>
          <w:b/>
          <w:sz w:val="24"/>
          <w:szCs w:val="24"/>
        </w:rPr>
      </w:pPr>
      <w:r>
        <w:rPr>
          <w:rFonts w:ascii="Times New Roman" w:hAnsi="Times New Roman" w:cs="Times New Roman"/>
          <w:b/>
          <w:sz w:val="24"/>
          <w:szCs w:val="24"/>
        </w:rPr>
        <w:lastRenderedPageBreak/>
        <w:t>2.1.3.3</w:t>
      </w:r>
      <w:r>
        <w:rPr>
          <w:rFonts w:ascii="Times New Roman" w:hAnsi="Times New Roman" w:cs="Times New Roman"/>
          <w:b/>
          <w:sz w:val="24"/>
          <w:szCs w:val="24"/>
        </w:rPr>
        <w:tab/>
      </w:r>
      <w:r w:rsidR="00D7257D">
        <w:rPr>
          <w:rFonts w:ascii="Times New Roman" w:hAnsi="Times New Roman" w:cs="Times New Roman"/>
          <w:b/>
          <w:sz w:val="24"/>
          <w:szCs w:val="24"/>
        </w:rPr>
        <w:t xml:space="preserve">Dampak </w:t>
      </w:r>
      <w:r w:rsidR="00D7257D" w:rsidRPr="00CF532E">
        <w:rPr>
          <w:rFonts w:ascii="Times New Roman" w:hAnsi="Times New Roman" w:cs="Times New Roman"/>
          <w:b/>
          <w:i/>
          <w:sz w:val="24"/>
          <w:szCs w:val="24"/>
        </w:rPr>
        <w:t>Financial Distress</w:t>
      </w:r>
    </w:p>
    <w:p w:rsidR="005E626F" w:rsidRDefault="00B01790" w:rsidP="00162C0F">
      <w:pPr>
        <w:spacing w:after="0" w:line="480" w:lineRule="auto"/>
        <w:ind w:firstLine="709"/>
        <w:jc w:val="both"/>
        <w:rPr>
          <w:rFonts w:ascii="Times New Roman" w:hAnsi="Times New Roman" w:cs="Times New Roman"/>
          <w:sz w:val="24"/>
          <w:szCs w:val="24"/>
        </w:rPr>
      </w:pPr>
      <w:r>
        <w:rPr>
          <w:rFonts w:ascii="Times New Roman" w:hAnsi="Times New Roman" w:cs="Times New Roman"/>
          <w:b/>
          <w:sz w:val="24"/>
          <w:szCs w:val="24"/>
        </w:rPr>
        <w:tab/>
      </w:r>
      <w:r w:rsidR="0038726F">
        <w:rPr>
          <w:rFonts w:ascii="Times New Roman" w:hAnsi="Times New Roman" w:cs="Times New Roman"/>
          <w:sz w:val="24"/>
          <w:szCs w:val="24"/>
        </w:rPr>
        <w:t xml:space="preserve">Kondisi </w:t>
      </w:r>
      <w:r w:rsidR="0038726F">
        <w:rPr>
          <w:rFonts w:ascii="Times New Roman" w:hAnsi="Times New Roman" w:cs="Times New Roman"/>
          <w:i/>
          <w:sz w:val="24"/>
          <w:szCs w:val="24"/>
        </w:rPr>
        <w:t>financial distress</w:t>
      </w:r>
      <w:r w:rsidR="0038726F">
        <w:rPr>
          <w:rFonts w:ascii="Times New Roman" w:hAnsi="Times New Roman" w:cs="Times New Roman"/>
          <w:sz w:val="24"/>
          <w:szCs w:val="24"/>
        </w:rPr>
        <w:t xml:space="preserve"> merupakan kondisi yang tidak diinginkan oleh berbagai pihak</w:t>
      </w:r>
      <w:proofErr w:type="gramStart"/>
      <w:r w:rsidR="0038726F">
        <w:rPr>
          <w:rFonts w:ascii="Times New Roman" w:hAnsi="Times New Roman" w:cs="Times New Roman"/>
          <w:sz w:val="24"/>
          <w:szCs w:val="24"/>
        </w:rPr>
        <w:t>..</w:t>
      </w:r>
      <w:proofErr w:type="gramEnd"/>
      <w:r w:rsidR="0038726F">
        <w:rPr>
          <w:rFonts w:ascii="Times New Roman" w:hAnsi="Times New Roman" w:cs="Times New Roman"/>
          <w:sz w:val="24"/>
          <w:szCs w:val="24"/>
        </w:rPr>
        <w:t xml:space="preserve"> </w:t>
      </w:r>
      <w:r w:rsidR="0038726F">
        <w:rPr>
          <w:rFonts w:ascii="Times New Roman" w:hAnsi="Times New Roman" w:cs="Times New Roman"/>
          <w:i/>
          <w:sz w:val="24"/>
          <w:szCs w:val="24"/>
        </w:rPr>
        <w:t>Stakeholder</w:t>
      </w:r>
      <w:r w:rsidR="0038726F">
        <w:rPr>
          <w:rFonts w:ascii="Times New Roman" w:hAnsi="Times New Roman" w:cs="Times New Roman"/>
          <w:sz w:val="24"/>
          <w:szCs w:val="24"/>
        </w:rPr>
        <w:t xml:space="preserve"> </w:t>
      </w:r>
      <w:proofErr w:type="gramStart"/>
      <w:r w:rsidR="0038726F">
        <w:rPr>
          <w:rFonts w:ascii="Times New Roman" w:hAnsi="Times New Roman" w:cs="Times New Roman"/>
          <w:sz w:val="24"/>
          <w:szCs w:val="24"/>
        </w:rPr>
        <w:t>akan</w:t>
      </w:r>
      <w:proofErr w:type="gramEnd"/>
      <w:r w:rsidR="0038726F">
        <w:rPr>
          <w:rFonts w:ascii="Times New Roman" w:hAnsi="Times New Roman" w:cs="Times New Roman"/>
          <w:sz w:val="24"/>
          <w:szCs w:val="24"/>
        </w:rPr>
        <w:t xml:space="preserve"> cenderung beraksi negatif terhadap kondisi ini. Oleh karena itu, manajemen perusahaan harus segera mengambil tindakan untuk mengatasi masalah </w:t>
      </w:r>
      <w:r w:rsidR="0038726F">
        <w:rPr>
          <w:rFonts w:ascii="Times New Roman" w:hAnsi="Times New Roman" w:cs="Times New Roman"/>
          <w:i/>
          <w:sz w:val="24"/>
          <w:szCs w:val="24"/>
        </w:rPr>
        <w:t>financial distress</w:t>
      </w:r>
      <w:r w:rsidR="0038726F">
        <w:rPr>
          <w:rFonts w:ascii="Times New Roman" w:hAnsi="Times New Roman" w:cs="Times New Roman"/>
          <w:sz w:val="24"/>
          <w:szCs w:val="24"/>
        </w:rPr>
        <w:t xml:space="preserve"> dan mencegah k</w:t>
      </w:r>
      <w:r w:rsidR="009B3FC9">
        <w:rPr>
          <w:rFonts w:ascii="Times New Roman" w:hAnsi="Times New Roman" w:cs="Times New Roman"/>
          <w:sz w:val="24"/>
          <w:szCs w:val="24"/>
        </w:rPr>
        <w:t>ebangkrutan (Dwijayanti, 2010).</w:t>
      </w:r>
    </w:p>
    <w:p w:rsidR="0038726F" w:rsidRDefault="00227F49" w:rsidP="00E21360">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Menurut Fachrudin (2008) ter</w:t>
      </w:r>
      <w:r w:rsidR="0038726F">
        <w:rPr>
          <w:rFonts w:ascii="Times New Roman" w:hAnsi="Times New Roman" w:cs="Times New Roman"/>
          <w:sz w:val="24"/>
          <w:szCs w:val="24"/>
        </w:rPr>
        <w:t xml:space="preserve">dapat yang dapat terjadi akibat kondisi </w:t>
      </w:r>
      <w:r w:rsidR="0038726F">
        <w:rPr>
          <w:rFonts w:ascii="Times New Roman" w:hAnsi="Times New Roman" w:cs="Times New Roman"/>
          <w:i/>
          <w:sz w:val="24"/>
          <w:szCs w:val="24"/>
        </w:rPr>
        <w:t xml:space="preserve">financial distress </w:t>
      </w:r>
      <w:r w:rsidR="0038726F">
        <w:rPr>
          <w:rFonts w:ascii="Times New Roman" w:hAnsi="Times New Roman" w:cs="Times New Roman"/>
          <w:sz w:val="24"/>
          <w:szCs w:val="24"/>
        </w:rPr>
        <w:t>antara lain:</w:t>
      </w:r>
    </w:p>
    <w:p w:rsidR="0038726F" w:rsidRDefault="0038726F" w:rsidP="00101637">
      <w:pPr>
        <w:pStyle w:val="ListParagraph"/>
        <w:numPr>
          <w:ilvl w:val="0"/>
          <w:numId w:val="16"/>
        </w:num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Munculnya resiko biaya kesulitan keuangan yang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mempengaruhi nilai perusahaan.</w:t>
      </w:r>
    </w:p>
    <w:p w:rsidR="0038726F" w:rsidRDefault="0038726F" w:rsidP="00101637">
      <w:pPr>
        <w:pStyle w:val="ListParagraph"/>
        <w:numPr>
          <w:ilvl w:val="0"/>
          <w:numId w:val="16"/>
        </w:num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Hubunganantara perusahaan dengan pihak pemasok, pelanggan, pekerja dan kreditor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menjadi buruk.</w:t>
      </w:r>
    </w:p>
    <w:p w:rsidR="0038726F" w:rsidRDefault="0038726F" w:rsidP="00101637">
      <w:pPr>
        <w:pStyle w:val="ListParagraph"/>
        <w:numPr>
          <w:ilvl w:val="0"/>
          <w:numId w:val="16"/>
        </w:num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Pemasok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cenderung menjadi berhati-hati dalam menyediakan atau bahkan menghentikan pasokannya akibat dari keyakinan bahwa tak ada peningkatan pada perusahaan di masa yang akan datang.</w:t>
      </w:r>
    </w:p>
    <w:p w:rsidR="0038726F" w:rsidRDefault="0038726F" w:rsidP="00101637">
      <w:pPr>
        <w:pStyle w:val="ListParagraph"/>
        <w:numPr>
          <w:ilvl w:val="0"/>
          <w:numId w:val="16"/>
        </w:num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Pelanggan mungkin mengembangkan hubungan dengan </w:t>
      </w:r>
      <w:r>
        <w:rPr>
          <w:rFonts w:ascii="Times New Roman" w:hAnsi="Times New Roman" w:cs="Times New Roman"/>
          <w:i/>
          <w:sz w:val="24"/>
          <w:szCs w:val="24"/>
        </w:rPr>
        <w:t>supplier</w:t>
      </w:r>
      <w:r>
        <w:rPr>
          <w:rFonts w:ascii="Times New Roman" w:hAnsi="Times New Roman" w:cs="Times New Roman"/>
          <w:sz w:val="24"/>
          <w:szCs w:val="24"/>
        </w:rPr>
        <w:t xml:space="preserve"> mereka dan merencanakan sendiri produksi mereka dengan harapan adanya keberlanjutan dari hubungan tersebut. Keraguan tentang </w:t>
      </w:r>
      <w:r>
        <w:rPr>
          <w:rFonts w:ascii="Times New Roman" w:hAnsi="Times New Roman" w:cs="Times New Roman"/>
          <w:i/>
          <w:sz w:val="24"/>
          <w:szCs w:val="24"/>
        </w:rPr>
        <w:t xml:space="preserve">longevity </w:t>
      </w:r>
      <w:r>
        <w:rPr>
          <w:rFonts w:ascii="Times New Roman" w:hAnsi="Times New Roman" w:cs="Times New Roman"/>
          <w:sz w:val="24"/>
          <w:szCs w:val="24"/>
        </w:rPr>
        <w:t xml:space="preserve">perusahaan tidak menjamin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kontrak yang baik.</w:t>
      </w:r>
    </w:p>
    <w:p w:rsidR="0038726F" w:rsidRDefault="0038726F" w:rsidP="00101637">
      <w:pPr>
        <w:pStyle w:val="ListParagraph"/>
        <w:numPr>
          <w:ilvl w:val="0"/>
          <w:numId w:val="16"/>
        </w:num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Pekerja menjadi tidak termotivasi akibat karena measa gelisah dalam bekerja dan keinginan untuk maju sangat sedikit serta cenderung berpindah ke perusahaan yang aman.</w:t>
      </w:r>
    </w:p>
    <w:p w:rsidR="0038726F" w:rsidRDefault="0038726F" w:rsidP="00101637">
      <w:pPr>
        <w:pStyle w:val="ListParagraph"/>
        <w:numPr>
          <w:ilvl w:val="0"/>
          <w:numId w:val="16"/>
        </w:num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Bank dan pemberi pinjaman lain cenderung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berhati-hati dan mengambil tindakan berjaga-jaga atas pinjaman yang diajukan perusahaan.</w:t>
      </w:r>
    </w:p>
    <w:p w:rsidR="0029066C" w:rsidRDefault="0038726F" w:rsidP="00101637">
      <w:pPr>
        <w:pStyle w:val="ListParagraph"/>
        <w:numPr>
          <w:ilvl w:val="0"/>
          <w:numId w:val="16"/>
        </w:num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Manajemen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lebih fokus pada </w:t>
      </w:r>
      <w:r>
        <w:rPr>
          <w:rFonts w:ascii="Times New Roman" w:hAnsi="Times New Roman" w:cs="Times New Roman"/>
          <w:i/>
          <w:sz w:val="24"/>
          <w:szCs w:val="24"/>
        </w:rPr>
        <w:t xml:space="preserve">cash flow </w:t>
      </w:r>
      <w:r>
        <w:rPr>
          <w:rFonts w:ascii="Times New Roman" w:hAnsi="Times New Roman" w:cs="Times New Roman"/>
          <w:sz w:val="24"/>
          <w:szCs w:val="24"/>
        </w:rPr>
        <w:t xml:space="preserve">jangka pendek dibandingkan kesejahteraan para pemegang saham jangka panjang. </w:t>
      </w:r>
    </w:p>
    <w:p w:rsidR="00613AE6" w:rsidRPr="00CF2969" w:rsidRDefault="00613AE6" w:rsidP="00613AE6">
      <w:pPr>
        <w:pStyle w:val="ListParagraph"/>
        <w:spacing w:after="0" w:line="240" w:lineRule="auto"/>
        <w:ind w:left="709"/>
        <w:jc w:val="both"/>
        <w:rPr>
          <w:rFonts w:ascii="Times New Roman" w:hAnsi="Times New Roman" w:cs="Times New Roman"/>
          <w:sz w:val="24"/>
          <w:szCs w:val="24"/>
        </w:rPr>
      </w:pPr>
    </w:p>
    <w:p w:rsidR="0038726F" w:rsidRDefault="00B14E0B" w:rsidP="00E21360">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2.1.3.4</w:t>
      </w:r>
      <w:r>
        <w:rPr>
          <w:rFonts w:ascii="Times New Roman" w:hAnsi="Times New Roman" w:cs="Times New Roman"/>
          <w:b/>
          <w:sz w:val="24"/>
          <w:szCs w:val="24"/>
        </w:rPr>
        <w:tab/>
        <w:t xml:space="preserve">Tanda-Tanda </w:t>
      </w:r>
      <w:r w:rsidRPr="00CF532E">
        <w:rPr>
          <w:rFonts w:ascii="Times New Roman" w:hAnsi="Times New Roman" w:cs="Times New Roman"/>
          <w:b/>
          <w:i/>
          <w:sz w:val="24"/>
          <w:szCs w:val="24"/>
        </w:rPr>
        <w:t>Financial Distress</w:t>
      </w:r>
    </w:p>
    <w:p w:rsidR="00B14E0B" w:rsidRDefault="00B14E0B" w:rsidP="00E21360">
      <w:pPr>
        <w:spacing w:after="0" w:line="480" w:lineRule="auto"/>
        <w:ind w:firstLine="709"/>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Kondisi </w:t>
      </w:r>
      <w:r w:rsidR="00805166" w:rsidRPr="00805166">
        <w:rPr>
          <w:rFonts w:ascii="Times New Roman" w:hAnsi="Times New Roman" w:cs="Times New Roman"/>
          <w:i/>
          <w:sz w:val="24"/>
          <w:szCs w:val="24"/>
        </w:rPr>
        <w:t>financial distress</w:t>
      </w:r>
      <w:r>
        <w:rPr>
          <w:rFonts w:ascii="Times New Roman" w:hAnsi="Times New Roman" w:cs="Times New Roman"/>
          <w:sz w:val="24"/>
          <w:szCs w:val="24"/>
        </w:rPr>
        <w:t xml:space="preserve"> harus selalu diantisipasi oleh p</w:t>
      </w:r>
      <w:r w:rsidR="001155B2">
        <w:rPr>
          <w:rFonts w:ascii="Times New Roman" w:hAnsi="Times New Roman" w:cs="Times New Roman"/>
          <w:sz w:val="24"/>
          <w:szCs w:val="24"/>
        </w:rPr>
        <w:t>erusahaan. Menurut Harahap (2010</w:t>
      </w:r>
      <w:r>
        <w:rPr>
          <w:rFonts w:ascii="Times New Roman" w:hAnsi="Times New Roman" w:cs="Times New Roman"/>
          <w:sz w:val="24"/>
          <w:szCs w:val="24"/>
        </w:rPr>
        <w:t xml:space="preserve">) Terdapat beberapa </w:t>
      </w:r>
      <w:proofErr w:type="gramStart"/>
      <w:r>
        <w:rPr>
          <w:rFonts w:ascii="Times New Roman" w:hAnsi="Times New Roman" w:cs="Times New Roman"/>
          <w:sz w:val="24"/>
          <w:szCs w:val="24"/>
        </w:rPr>
        <w:t>indikator  untuk</w:t>
      </w:r>
      <w:proofErr w:type="gramEnd"/>
      <w:r>
        <w:rPr>
          <w:rFonts w:ascii="Times New Roman" w:hAnsi="Times New Roman" w:cs="Times New Roman"/>
          <w:sz w:val="24"/>
          <w:szCs w:val="24"/>
        </w:rPr>
        <w:t xml:space="preserve"> dapat melihat tanda-tanda </w:t>
      </w:r>
      <w:r>
        <w:rPr>
          <w:rFonts w:ascii="Times New Roman" w:hAnsi="Times New Roman" w:cs="Times New Roman"/>
          <w:i/>
          <w:sz w:val="24"/>
          <w:szCs w:val="24"/>
        </w:rPr>
        <w:t>financial distress</w:t>
      </w:r>
      <w:r>
        <w:rPr>
          <w:rFonts w:ascii="Times New Roman" w:hAnsi="Times New Roman" w:cs="Times New Roman"/>
          <w:sz w:val="24"/>
          <w:szCs w:val="24"/>
        </w:rPr>
        <w:t xml:space="preserve"> dapat diamati dari pihak eksternal dan pihak internal. </w:t>
      </w:r>
    </w:p>
    <w:p w:rsidR="005D14E5" w:rsidRDefault="005D14E5" w:rsidP="00E21360">
      <w:pPr>
        <w:spacing w:after="0" w:line="480" w:lineRule="auto"/>
        <w:ind w:firstLine="709"/>
        <w:jc w:val="both"/>
        <w:rPr>
          <w:rFonts w:ascii="Times New Roman" w:hAnsi="Times New Roman" w:cs="Times New Roman"/>
          <w:sz w:val="24"/>
          <w:szCs w:val="24"/>
        </w:rPr>
      </w:pPr>
    </w:p>
    <w:p w:rsidR="005D14E5" w:rsidRDefault="005D14E5" w:rsidP="00E21360">
      <w:pPr>
        <w:spacing w:after="0" w:line="480" w:lineRule="auto"/>
        <w:ind w:firstLine="709"/>
        <w:jc w:val="both"/>
        <w:rPr>
          <w:rFonts w:ascii="Times New Roman" w:hAnsi="Times New Roman" w:cs="Times New Roman"/>
          <w:sz w:val="24"/>
          <w:szCs w:val="24"/>
        </w:rPr>
      </w:pPr>
    </w:p>
    <w:p w:rsidR="00B14E0B" w:rsidRDefault="00B14E0B" w:rsidP="00B92686">
      <w:pPr>
        <w:pStyle w:val="ListParagraph"/>
        <w:numPr>
          <w:ilvl w:val="0"/>
          <w:numId w:val="17"/>
        </w:numPr>
        <w:spacing w:after="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lastRenderedPageBreak/>
        <w:t xml:space="preserve">Tanda-Tanda </w:t>
      </w:r>
      <w:r>
        <w:rPr>
          <w:rFonts w:ascii="Times New Roman" w:hAnsi="Times New Roman" w:cs="Times New Roman"/>
          <w:i/>
          <w:sz w:val="24"/>
          <w:szCs w:val="24"/>
        </w:rPr>
        <w:t>Financial Distress</w:t>
      </w:r>
      <w:r>
        <w:rPr>
          <w:rFonts w:ascii="Times New Roman" w:hAnsi="Times New Roman" w:cs="Times New Roman"/>
          <w:sz w:val="24"/>
          <w:szCs w:val="24"/>
        </w:rPr>
        <w:t xml:space="preserve"> Dari Pihak Eksternal Perusahaan</w:t>
      </w:r>
    </w:p>
    <w:p w:rsidR="00B14E0B" w:rsidRDefault="00B14E0B" w:rsidP="008B2DBA">
      <w:pPr>
        <w:pStyle w:val="ListParagraph"/>
        <w:numPr>
          <w:ilvl w:val="0"/>
          <w:numId w:val="18"/>
        </w:numPr>
        <w:spacing w:after="0"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Penurunan jumlah dividen yang dibagikan kepada pemegang saham selama beberapa periode berturut-turut.</w:t>
      </w:r>
    </w:p>
    <w:p w:rsidR="00B14E0B" w:rsidRDefault="00B14E0B" w:rsidP="008B2DBA">
      <w:pPr>
        <w:pStyle w:val="ListParagraph"/>
        <w:numPr>
          <w:ilvl w:val="0"/>
          <w:numId w:val="18"/>
        </w:numPr>
        <w:spacing w:after="0"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Penurunan laba secara terus-menerus bahkan perusahaan mengalami kerugian.</w:t>
      </w:r>
    </w:p>
    <w:p w:rsidR="00B14E0B" w:rsidRDefault="00B14E0B" w:rsidP="008B2DBA">
      <w:pPr>
        <w:pStyle w:val="ListParagraph"/>
        <w:numPr>
          <w:ilvl w:val="0"/>
          <w:numId w:val="18"/>
        </w:numPr>
        <w:tabs>
          <w:tab w:val="left" w:pos="1134"/>
        </w:tabs>
        <w:spacing w:after="0" w:line="480" w:lineRule="auto"/>
        <w:ind w:left="284" w:firstLine="425"/>
        <w:jc w:val="both"/>
        <w:rPr>
          <w:rFonts w:ascii="Times New Roman" w:hAnsi="Times New Roman" w:cs="Times New Roman"/>
          <w:sz w:val="24"/>
          <w:szCs w:val="24"/>
        </w:rPr>
      </w:pPr>
      <w:r>
        <w:rPr>
          <w:rFonts w:ascii="Times New Roman" w:hAnsi="Times New Roman" w:cs="Times New Roman"/>
          <w:sz w:val="24"/>
          <w:szCs w:val="24"/>
        </w:rPr>
        <w:t>Ditutup atau dijualnya satu atau lebih unit usaha.</w:t>
      </w:r>
    </w:p>
    <w:p w:rsidR="00B14E0B" w:rsidRDefault="00B14E0B" w:rsidP="008B2DBA">
      <w:pPr>
        <w:pStyle w:val="ListParagraph"/>
        <w:numPr>
          <w:ilvl w:val="0"/>
          <w:numId w:val="18"/>
        </w:numPr>
        <w:spacing w:after="0"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Pemecatan pegawai secara besar-besaran.</w:t>
      </w:r>
    </w:p>
    <w:p w:rsidR="00B14E0B" w:rsidRDefault="00B14E0B" w:rsidP="008B2DBA">
      <w:pPr>
        <w:pStyle w:val="ListParagraph"/>
        <w:numPr>
          <w:ilvl w:val="0"/>
          <w:numId w:val="18"/>
        </w:numPr>
        <w:tabs>
          <w:tab w:val="left" w:pos="1134"/>
        </w:tabs>
        <w:spacing w:after="0" w:line="480" w:lineRule="auto"/>
        <w:ind w:left="709" w:firstLine="0"/>
        <w:jc w:val="both"/>
        <w:rPr>
          <w:rFonts w:ascii="Times New Roman" w:hAnsi="Times New Roman" w:cs="Times New Roman"/>
          <w:sz w:val="24"/>
          <w:szCs w:val="24"/>
        </w:rPr>
      </w:pPr>
      <w:r>
        <w:rPr>
          <w:rFonts w:ascii="Times New Roman" w:hAnsi="Times New Roman" w:cs="Times New Roman"/>
          <w:sz w:val="24"/>
          <w:szCs w:val="24"/>
        </w:rPr>
        <w:t>Harga di pasar mulai menurun terus-menerus.</w:t>
      </w:r>
    </w:p>
    <w:p w:rsidR="00B14E0B" w:rsidRDefault="00B14E0B" w:rsidP="00B92686">
      <w:pPr>
        <w:pStyle w:val="ListParagraph"/>
        <w:numPr>
          <w:ilvl w:val="0"/>
          <w:numId w:val="17"/>
        </w:numPr>
        <w:spacing w:after="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Tanda-Tanda </w:t>
      </w:r>
      <w:r>
        <w:rPr>
          <w:rFonts w:ascii="Times New Roman" w:hAnsi="Times New Roman" w:cs="Times New Roman"/>
          <w:i/>
          <w:sz w:val="24"/>
          <w:szCs w:val="24"/>
        </w:rPr>
        <w:t xml:space="preserve">Financial Distress </w:t>
      </w:r>
      <w:r>
        <w:rPr>
          <w:rFonts w:ascii="Times New Roman" w:hAnsi="Times New Roman" w:cs="Times New Roman"/>
          <w:sz w:val="24"/>
          <w:szCs w:val="24"/>
        </w:rPr>
        <w:t>Dari Pihak Internal Perusahaan</w:t>
      </w:r>
    </w:p>
    <w:p w:rsidR="00B6446C" w:rsidRDefault="005558BB" w:rsidP="008B2DBA">
      <w:pPr>
        <w:pStyle w:val="ListParagraph"/>
        <w:numPr>
          <w:ilvl w:val="0"/>
          <w:numId w:val="19"/>
        </w:numPr>
        <w:spacing w:after="0"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Turunnya </w:t>
      </w:r>
      <w:r w:rsidR="00B6446C">
        <w:rPr>
          <w:rFonts w:ascii="Times New Roman" w:hAnsi="Times New Roman" w:cs="Times New Roman"/>
          <w:sz w:val="24"/>
          <w:szCs w:val="24"/>
        </w:rPr>
        <w:t>volume penjuakan karena ketidakmampuan manajemen dalam menerapkan kebijakan dan strategi.</w:t>
      </w:r>
    </w:p>
    <w:p w:rsidR="00B6446C" w:rsidRDefault="00B6446C" w:rsidP="008B2DBA">
      <w:pPr>
        <w:pStyle w:val="ListParagraph"/>
        <w:numPr>
          <w:ilvl w:val="0"/>
          <w:numId w:val="19"/>
        </w:numPr>
        <w:spacing w:after="0"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Turunnya kemampuan perusahaan dalam mencetak keuntungan.</w:t>
      </w:r>
    </w:p>
    <w:p w:rsidR="00CF2969" w:rsidRPr="005E626F" w:rsidRDefault="00B6446C" w:rsidP="005E626F">
      <w:pPr>
        <w:pStyle w:val="ListParagraph"/>
        <w:numPr>
          <w:ilvl w:val="0"/>
          <w:numId w:val="19"/>
        </w:numPr>
        <w:spacing w:after="0"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Ketergantungan terhadap hutang, dimana perusahaan memiliki hutang sangat besar sehingga biaya modalnya membengkak. </w:t>
      </w:r>
    </w:p>
    <w:p w:rsidR="00B14E0B" w:rsidRDefault="007436E5" w:rsidP="00E21360">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2.1.3.5</w:t>
      </w:r>
      <w:r>
        <w:rPr>
          <w:rFonts w:ascii="Times New Roman" w:hAnsi="Times New Roman" w:cs="Times New Roman"/>
          <w:b/>
          <w:sz w:val="24"/>
          <w:szCs w:val="24"/>
        </w:rPr>
        <w:tab/>
        <w:t xml:space="preserve">Solusi </w:t>
      </w:r>
      <w:r w:rsidRPr="00CF532E">
        <w:rPr>
          <w:rFonts w:ascii="Times New Roman" w:hAnsi="Times New Roman" w:cs="Times New Roman"/>
          <w:b/>
          <w:i/>
          <w:sz w:val="24"/>
          <w:szCs w:val="24"/>
        </w:rPr>
        <w:t>Financial Distress</w:t>
      </w:r>
    </w:p>
    <w:p w:rsidR="005E626F" w:rsidRDefault="007436E5" w:rsidP="00162C0F">
      <w:pPr>
        <w:spacing w:after="0" w:line="480" w:lineRule="auto"/>
        <w:ind w:firstLine="709"/>
        <w:jc w:val="both"/>
        <w:rPr>
          <w:rFonts w:ascii="Times New Roman" w:hAnsi="Times New Roman" w:cs="Times New Roman"/>
          <w:sz w:val="24"/>
          <w:szCs w:val="24"/>
        </w:rPr>
      </w:pPr>
      <w:r>
        <w:rPr>
          <w:rFonts w:ascii="Times New Roman" w:hAnsi="Times New Roman" w:cs="Times New Roman"/>
          <w:b/>
          <w:sz w:val="24"/>
          <w:szCs w:val="24"/>
        </w:rPr>
        <w:tab/>
      </w:r>
      <w:r w:rsidR="00805166">
        <w:rPr>
          <w:rFonts w:ascii="Times New Roman" w:hAnsi="Times New Roman" w:cs="Times New Roman"/>
          <w:sz w:val="24"/>
          <w:szCs w:val="24"/>
        </w:rPr>
        <w:t xml:space="preserve">Kondisi </w:t>
      </w:r>
      <w:r w:rsidR="00805166" w:rsidRPr="00805166">
        <w:rPr>
          <w:rFonts w:ascii="Times New Roman" w:hAnsi="Times New Roman" w:cs="Times New Roman"/>
          <w:i/>
          <w:sz w:val="24"/>
          <w:szCs w:val="24"/>
        </w:rPr>
        <w:t>financial distress</w:t>
      </w:r>
      <w:r w:rsidR="00805166">
        <w:rPr>
          <w:rFonts w:ascii="Times New Roman" w:hAnsi="Times New Roman" w:cs="Times New Roman"/>
          <w:i/>
          <w:sz w:val="24"/>
          <w:szCs w:val="24"/>
        </w:rPr>
        <w:t xml:space="preserve"> </w:t>
      </w:r>
      <w:r w:rsidR="00805166">
        <w:rPr>
          <w:rFonts w:ascii="Times New Roman" w:hAnsi="Times New Roman" w:cs="Times New Roman"/>
          <w:sz w:val="24"/>
          <w:szCs w:val="24"/>
        </w:rPr>
        <w:t xml:space="preserve">memberikan dampak buruk bagi perusahaan karena kepercayaan investor dan kreditor serta pihak eksternal lainnya. Oleh </w:t>
      </w:r>
      <w:r w:rsidR="00805166" w:rsidRPr="00805166">
        <w:rPr>
          <w:rFonts w:ascii="Times New Roman" w:hAnsi="Times New Roman" w:cs="Times New Roman"/>
          <w:sz w:val="24"/>
          <w:szCs w:val="24"/>
        </w:rPr>
        <w:t>karena itu, manajemen harus melakukan tindakan untuk dapat mengatasi kondisi financial distress dan mencegah terjadinya kebangkrutan. Perusah</w:t>
      </w:r>
      <w:r w:rsidR="00805166">
        <w:rPr>
          <w:rFonts w:ascii="Times New Roman" w:hAnsi="Times New Roman" w:cs="Times New Roman"/>
          <w:sz w:val="24"/>
          <w:szCs w:val="24"/>
        </w:rPr>
        <w:t xml:space="preserve">aan yang </w:t>
      </w:r>
      <w:r w:rsidR="00805166" w:rsidRPr="00805166">
        <w:rPr>
          <w:rFonts w:ascii="Times New Roman" w:hAnsi="Times New Roman" w:cs="Times New Roman"/>
          <w:sz w:val="24"/>
          <w:szCs w:val="24"/>
        </w:rPr>
        <w:t>mengalami financial distress biasanya rnemiliki arus kas yang negatif sehingga mereka tidak bisa membayar kewajiban yang jatuh tempo.</w:t>
      </w:r>
      <w:r w:rsidR="00805166">
        <w:rPr>
          <w:rFonts w:ascii="Times New Roman" w:hAnsi="Times New Roman" w:cs="Times New Roman"/>
          <w:sz w:val="24"/>
          <w:szCs w:val="24"/>
        </w:rPr>
        <w:t xml:space="preserve"> </w:t>
      </w:r>
      <w:r w:rsidR="00356E33">
        <w:rPr>
          <w:rFonts w:ascii="Times New Roman" w:hAnsi="Times New Roman" w:cs="Times New Roman"/>
          <w:sz w:val="24"/>
          <w:szCs w:val="24"/>
        </w:rPr>
        <w:t xml:space="preserve">Ada 2 solusi yang bias diberikan jika perusahaan mempunyai arus kas negatif </w:t>
      </w:r>
      <w:r w:rsidR="00356E33" w:rsidRPr="00356E33">
        <w:rPr>
          <w:rFonts w:ascii="Times New Roman" w:hAnsi="Times New Roman" w:cs="Times New Roman"/>
          <w:sz w:val="24"/>
          <w:szCs w:val="24"/>
        </w:rPr>
        <w:t>(Pustylnick, 2012), yaitu:</w:t>
      </w:r>
    </w:p>
    <w:p w:rsidR="005D14E5" w:rsidRDefault="005D14E5" w:rsidP="00162C0F">
      <w:pPr>
        <w:spacing w:after="0" w:line="480" w:lineRule="auto"/>
        <w:ind w:firstLine="709"/>
        <w:jc w:val="both"/>
        <w:rPr>
          <w:rFonts w:ascii="Times New Roman" w:hAnsi="Times New Roman" w:cs="Times New Roman"/>
          <w:sz w:val="24"/>
          <w:szCs w:val="24"/>
        </w:rPr>
      </w:pPr>
    </w:p>
    <w:p w:rsidR="005D14E5" w:rsidRDefault="005D14E5" w:rsidP="00162C0F">
      <w:pPr>
        <w:spacing w:after="0" w:line="480" w:lineRule="auto"/>
        <w:ind w:firstLine="709"/>
        <w:jc w:val="both"/>
        <w:rPr>
          <w:rFonts w:ascii="Times New Roman" w:hAnsi="Times New Roman" w:cs="Times New Roman"/>
          <w:sz w:val="24"/>
          <w:szCs w:val="24"/>
        </w:rPr>
      </w:pPr>
    </w:p>
    <w:p w:rsidR="00356E33" w:rsidRDefault="00356E33" w:rsidP="000E0064">
      <w:pPr>
        <w:pStyle w:val="ListParagraph"/>
        <w:numPr>
          <w:ilvl w:val="1"/>
          <w:numId w:val="17"/>
        </w:num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lastRenderedPageBreak/>
        <w:t>Restrukturisasi Hutang</w:t>
      </w:r>
    </w:p>
    <w:p w:rsidR="00B92686" w:rsidRDefault="00356E33" w:rsidP="000E0064">
      <w:pPr>
        <w:pStyle w:val="ListParagraph"/>
        <w:spacing w:after="0" w:line="240" w:lineRule="auto"/>
        <w:ind w:left="1134" w:firstLine="284"/>
        <w:jc w:val="both"/>
        <w:rPr>
          <w:rFonts w:ascii="Times New Roman" w:hAnsi="Times New Roman" w:cs="Times New Roman"/>
          <w:sz w:val="24"/>
          <w:szCs w:val="24"/>
        </w:rPr>
      </w:pPr>
      <w:r>
        <w:rPr>
          <w:rFonts w:ascii="Times New Roman" w:hAnsi="Times New Roman" w:cs="Times New Roman"/>
          <w:sz w:val="24"/>
          <w:szCs w:val="24"/>
        </w:rPr>
        <w:t xml:space="preserve">Manajemen bias melakukan </w:t>
      </w:r>
      <w:r w:rsidRPr="00356E33">
        <w:rPr>
          <w:rFonts w:ascii="Times New Roman" w:hAnsi="Times New Roman" w:cs="Times New Roman"/>
          <w:sz w:val="24"/>
          <w:szCs w:val="24"/>
        </w:rPr>
        <w:t>restrukturisas</w:t>
      </w:r>
      <w:r>
        <w:rPr>
          <w:rFonts w:ascii="Times New Roman" w:hAnsi="Times New Roman" w:cs="Times New Roman"/>
          <w:sz w:val="24"/>
          <w:szCs w:val="24"/>
        </w:rPr>
        <w:t>i hutang yaitu mencoba meminta perpanjangan waktu dari kreditor untuk pelunasan hutang hingga perusahaan mempunyai kas yang cukup untuk melunasi hutang tersebut.</w:t>
      </w:r>
    </w:p>
    <w:p w:rsidR="00356E33" w:rsidRPr="00604108" w:rsidRDefault="00356E33" w:rsidP="000E0064">
      <w:pPr>
        <w:pStyle w:val="ListParagraph"/>
        <w:numPr>
          <w:ilvl w:val="1"/>
          <w:numId w:val="17"/>
        </w:numPr>
        <w:spacing w:after="0" w:line="240" w:lineRule="auto"/>
        <w:ind w:left="1134" w:hanging="425"/>
        <w:jc w:val="both"/>
        <w:rPr>
          <w:rFonts w:ascii="Times New Roman" w:hAnsi="Times New Roman" w:cs="Times New Roman"/>
          <w:sz w:val="24"/>
          <w:szCs w:val="24"/>
        </w:rPr>
      </w:pPr>
      <w:r w:rsidRPr="00604108">
        <w:rPr>
          <w:rFonts w:ascii="Times New Roman" w:hAnsi="Times New Roman" w:cs="Times New Roman"/>
          <w:sz w:val="24"/>
          <w:szCs w:val="24"/>
        </w:rPr>
        <w:t>Perubahan Dalam Manajemen</w:t>
      </w:r>
    </w:p>
    <w:p w:rsidR="000E0064" w:rsidRDefault="00604108" w:rsidP="005D14E5">
      <w:pPr>
        <w:spacing w:after="0" w:line="240" w:lineRule="auto"/>
        <w:ind w:left="1134" w:firstLine="284"/>
        <w:jc w:val="both"/>
        <w:rPr>
          <w:rFonts w:ascii="Times New Roman" w:hAnsi="Times New Roman" w:cs="Times New Roman"/>
          <w:sz w:val="24"/>
          <w:szCs w:val="24"/>
        </w:rPr>
      </w:pPr>
      <w:r>
        <w:rPr>
          <w:rFonts w:ascii="Times New Roman" w:hAnsi="Times New Roman" w:cs="Times New Roman"/>
          <w:sz w:val="24"/>
          <w:szCs w:val="24"/>
        </w:rPr>
        <w:t xml:space="preserve">Jika memang diperlukan, perusahaan mungkin harus melakukan penggantian manajemen dengan orang yang lebih berkompenten. Dengan begitu, mungkin saja kepercayaan </w:t>
      </w:r>
      <w:r w:rsidRPr="00604108">
        <w:rPr>
          <w:rFonts w:ascii="Times New Roman" w:hAnsi="Times New Roman" w:cs="Times New Roman"/>
          <w:i/>
          <w:sz w:val="24"/>
          <w:szCs w:val="24"/>
        </w:rPr>
        <w:t>stakeholder</w:t>
      </w:r>
      <w:r>
        <w:rPr>
          <w:rFonts w:ascii="Times New Roman" w:hAnsi="Times New Roman" w:cs="Times New Roman"/>
          <w:sz w:val="24"/>
          <w:szCs w:val="24"/>
        </w:rPr>
        <w:t xml:space="preserve"> bias kembali pada perusahaan. Hal ini untuk menghindari larinya investor potensial perusahaan pada kondisi </w:t>
      </w:r>
      <w:r w:rsidRPr="00604108">
        <w:rPr>
          <w:rFonts w:ascii="Times New Roman" w:hAnsi="Times New Roman" w:cs="Times New Roman"/>
          <w:i/>
          <w:sz w:val="24"/>
          <w:szCs w:val="24"/>
        </w:rPr>
        <w:t>financial distress</w:t>
      </w:r>
      <w:r>
        <w:rPr>
          <w:rFonts w:ascii="Times New Roman" w:hAnsi="Times New Roman" w:cs="Times New Roman"/>
          <w:sz w:val="24"/>
          <w:szCs w:val="24"/>
        </w:rPr>
        <w:t>.</w:t>
      </w:r>
    </w:p>
    <w:p w:rsidR="005D14E5" w:rsidRPr="005D14E5" w:rsidRDefault="005D14E5" w:rsidP="005D14E5">
      <w:pPr>
        <w:spacing w:after="0" w:line="240" w:lineRule="auto"/>
        <w:ind w:left="1134" w:firstLine="284"/>
        <w:jc w:val="both"/>
        <w:rPr>
          <w:rFonts w:ascii="Times New Roman" w:hAnsi="Times New Roman" w:cs="Times New Roman"/>
          <w:sz w:val="24"/>
          <w:szCs w:val="24"/>
        </w:rPr>
      </w:pPr>
    </w:p>
    <w:p w:rsidR="00B4319C" w:rsidRPr="001E312D" w:rsidRDefault="004137ED" w:rsidP="001E312D">
      <w:pPr>
        <w:spacing w:after="0" w:line="480" w:lineRule="auto"/>
        <w:jc w:val="both"/>
        <w:rPr>
          <w:rFonts w:ascii="Times New Roman" w:hAnsi="Times New Roman" w:cs="Times New Roman"/>
          <w:b/>
          <w:i/>
          <w:sz w:val="24"/>
          <w:szCs w:val="24"/>
        </w:rPr>
      </w:pPr>
      <w:r>
        <w:rPr>
          <w:rFonts w:ascii="Times New Roman" w:hAnsi="Times New Roman" w:cs="Times New Roman"/>
          <w:b/>
          <w:sz w:val="24"/>
          <w:szCs w:val="24"/>
        </w:rPr>
        <w:t>2</w:t>
      </w:r>
      <w:r w:rsidR="000C6E75">
        <w:rPr>
          <w:rFonts w:ascii="Times New Roman" w:hAnsi="Times New Roman" w:cs="Times New Roman"/>
          <w:b/>
          <w:sz w:val="24"/>
          <w:szCs w:val="24"/>
        </w:rPr>
        <w:t>.1.3.6</w:t>
      </w:r>
      <w:r w:rsidR="000C6E75">
        <w:rPr>
          <w:rFonts w:ascii="Times New Roman" w:hAnsi="Times New Roman" w:cs="Times New Roman"/>
          <w:b/>
          <w:sz w:val="24"/>
          <w:szCs w:val="24"/>
        </w:rPr>
        <w:tab/>
        <w:t xml:space="preserve">Pengukuran </w:t>
      </w:r>
      <w:r w:rsidR="000C6E75" w:rsidRPr="00104FA2">
        <w:rPr>
          <w:rFonts w:ascii="Times New Roman" w:hAnsi="Times New Roman" w:cs="Times New Roman"/>
          <w:b/>
          <w:i/>
          <w:sz w:val="24"/>
          <w:szCs w:val="24"/>
        </w:rPr>
        <w:t>Financial Distress</w:t>
      </w:r>
    </w:p>
    <w:p w:rsidR="00E2457D" w:rsidRPr="00E2457D" w:rsidRDefault="001E312D" w:rsidP="00E2457D">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E2457D" w:rsidRPr="00E2457D">
        <w:rPr>
          <w:rFonts w:ascii="Times New Roman" w:hAnsi="Times New Roman" w:cs="Times New Roman"/>
          <w:sz w:val="24"/>
          <w:szCs w:val="24"/>
        </w:rPr>
        <w:t xml:space="preserve">Salah satu metode yang dapat digunakan untuk memprediksi apakah suatu </w:t>
      </w:r>
    </w:p>
    <w:p w:rsidR="00B4319C" w:rsidRPr="00B4319C" w:rsidRDefault="00E2457D" w:rsidP="001E312D">
      <w:pPr>
        <w:spacing w:after="0" w:line="480" w:lineRule="auto"/>
        <w:jc w:val="both"/>
        <w:rPr>
          <w:rFonts w:ascii="Times New Roman" w:hAnsi="Times New Roman" w:cs="Times New Roman"/>
          <w:sz w:val="24"/>
          <w:szCs w:val="24"/>
        </w:rPr>
      </w:pPr>
      <w:proofErr w:type="gramStart"/>
      <w:r w:rsidRPr="00E2457D">
        <w:rPr>
          <w:rFonts w:ascii="Times New Roman" w:hAnsi="Times New Roman" w:cs="Times New Roman"/>
          <w:sz w:val="24"/>
          <w:szCs w:val="24"/>
        </w:rPr>
        <w:t>perusahaan</w:t>
      </w:r>
      <w:proofErr w:type="gramEnd"/>
      <w:r w:rsidRPr="00E2457D">
        <w:rPr>
          <w:rFonts w:ascii="Times New Roman" w:hAnsi="Times New Roman" w:cs="Times New Roman"/>
          <w:sz w:val="24"/>
          <w:szCs w:val="24"/>
        </w:rPr>
        <w:t xml:space="preserve"> akan mengalami </w:t>
      </w:r>
      <w:r w:rsidRPr="009E183C">
        <w:rPr>
          <w:rFonts w:ascii="Times New Roman" w:hAnsi="Times New Roman" w:cs="Times New Roman"/>
          <w:i/>
          <w:sz w:val="24"/>
          <w:szCs w:val="24"/>
        </w:rPr>
        <w:t>financial distress</w:t>
      </w:r>
      <w:r w:rsidRPr="00E2457D">
        <w:rPr>
          <w:rFonts w:ascii="Times New Roman" w:hAnsi="Times New Roman" w:cs="Times New Roman"/>
          <w:sz w:val="24"/>
          <w:szCs w:val="24"/>
        </w:rPr>
        <w:t xml:space="preserve"> </w:t>
      </w:r>
      <w:r>
        <w:rPr>
          <w:rFonts w:ascii="Times New Roman" w:hAnsi="Times New Roman" w:cs="Times New Roman"/>
          <w:sz w:val="24"/>
          <w:szCs w:val="24"/>
        </w:rPr>
        <w:t xml:space="preserve">atau tidak adalah dengan suatu </w:t>
      </w:r>
      <w:r w:rsidRPr="00E2457D">
        <w:rPr>
          <w:rFonts w:ascii="Times New Roman" w:hAnsi="Times New Roman" w:cs="Times New Roman"/>
          <w:sz w:val="24"/>
          <w:szCs w:val="24"/>
        </w:rPr>
        <w:t>mode</w:t>
      </w:r>
      <w:r>
        <w:rPr>
          <w:rFonts w:ascii="Times New Roman" w:hAnsi="Times New Roman" w:cs="Times New Roman"/>
          <w:sz w:val="24"/>
          <w:szCs w:val="24"/>
        </w:rPr>
        <w:t xml:space="preserve">l prediksi </w:t>
      </w:r>
      <w:r w:rsidRPr="009E183C">
        <w:rPr>
          <w:rFonts w:ascii="Times New Roman" w:hAnsi="Times New Roman" w:cs="Times New Roman"/>
          <w:i/>
          <w:sz w:val="24"/>
          <w:szCs w:val="24"/>
        </w:rPr>
        <w:t>financial distress</w:t>
      </w:r>
      <w:r>
        <w:rPr>
          <w:rFonts w:ascii="Times New Roman" w:hAnsi="Times New Roman" w:cs="Times New Roman"/>
          <w:sz w:val="24"/>
          <w:szCs w:val="24"/>
        </w:rPr>
        <w:t xml:space="preserve">. </w:t>
      </w:r>
      <w:r w:rsidRPr="00E2457D">
        <w:rPr>
          <w:rFonts w:ascii="Times New Roman" w:hAnsi="Times New Roman" w:cs="Times New Roman"/>
          <w:sz w:val="24"/>
          <w:szCs w:val="24"/>
        </w:rPr>
        <w:t>Menurut Peter dan Yoseph (2011) Mod</w:t>
      </w:r>
      <w:r>
        <w:rPr>
          <w:rFonts w:ascii="Times New Roman" w:hAnsi="Times New Roman" w:cs="Times New Roman"/>
          <w:sz w:val="24"/>
          <w:szCs w:val="24"/>
        </w:rPr>
        <w:t xml:space="preserve">el </w:t>
      </w:r>
      <w:r w:rsidRPr="00576EEC">
        <w:rPr>
          <w:rFonts w:ascii="Times New Roman" w:hAnsi="Times New Roman" w:cs="Times New Roman"/>
          <w:sz w:val="24"/>
          <w:szCs w:val="24"/>
        </w:rPr>
        <w:t>Springate</w:t>
      </w:r>
      <w:r>
        <w:rPr>
          <w:rFonts w:ascii="Times New Roman" w:hAnsi="Times New Roman" w:cs="Times New Roman"/>
          <w:sz w:val="24"/>
          <w:szCs w:val="24"/>
        </w:rPr>
        <w:t xml:space="preserve"> dikembangkan pada </w:t>
      </w:r>
      <w:r w:rsidRPr="00E2457D">
        <w:rPr>
          <w:rFonts w:ascii="Times New Roman" w:hAnsi="Times New Roman" w:cs="Times New Roman"/>
          <w:sz w:val="24"/>
          <w:szCs w:val="24"/>
        </w:rPr>
        <w:t>tahun 1978 oleh Gorgon L.V. Springate</w:t>
      </w:r>
      <w:r>
        <w:rPr>
          <w:rFonts w:ascii="Times New Roman" w:hAnsi="Times New Roman" w:cs="Times New Roman"/>
          <w:sz w:val="24"/>
          <w:szCs w:val="24"/>
        </w:rPr>
        <w:t xml:space="preserve">. Gordon L.V. Springate (1978) </w:t>
      </w:r>
      <w:r w:rsidRPr="00E2457D">
        <w:rPr>
          <w:rFonts w:ascii="Times New Roman" w:hAnsi="Times New Roman" w:cs="Times New Roman"/>
          <w:sz w:val="24"/>
          <w:szCs w:val="24"/>
        </w:rPr>
        <w:t>melakukan penelitian untuk menemukan suatu m</w:t>
      </w:r>
      <w:r>
        <w:rPr>
          <w:rFonts w:ascii="Times New Roman" w:hAnsi="Times New Roman" w:cs="Times New Roman"/>
          <w:sz w:val="24"/>
          <w:szCs w:val="24"/>
        </w:rPr>
        <w:t xml:space="preserve">odel yng dapat digunakan dalam </w:t>
      </w:r>
      <w:r w:rsidRPr="00E2457D">
        <w:rPr>
          <w:rFonts w:ascii="Times New Roman" w:hAnsi="Times New Roman" w:cs="Times New Roman"/>
          <w:sz w:val="24"/>
          <w:szCs w:val="24"/>
        </w:rPr>
        <w:t>memprediksi adanya potensi kebangkrutan. Juml</w:t>
      </w:r>
      <w:r>
        <w:rPr>
          <w:rFonts w:ascii="Times New Roman" w:hAnsi="Times New Roman" w:cs="Times New Roman"/>
          <w:sz w:val="24"/>
          <w:szCs w:val="24"/>
        </w:rPr>
        <w:t xml:space="preserve">ah rasio awal pada saat itu 19 </w:t>
      </w:r>
      <w:r w:rsidRPr="00E2457D">
        <w:rPr>
          <w:rFonts w:ascii="Times New Roman" w:hAnsi="Times New Roman" w:cs="Times New Roman"/>
          <w:sz w:val="24"/>
          <w:szCs w:val="24"/>
        </w:rPr>
        <w:t xml:space="preserve">rasio. Setelah melalui uji yang </w:t>
      </w:r>
      <w:proofErr w:type="gramStart"/>
      <w:r w:rsidRPr="00E2457D">
        <w:rPr>
          <w:rFonts w:ascii="Times New Roman" w:hAnsi="Times New Roman" w:cs="Times New Roman"/>
          <w:sz w:val="24"/>
          <w:szCs w:val="24"/>
        </w:rPr>
        <w:t>sama</w:t>
      </w:r>
      <w:proofErr w:type="gramEnd"/>
      <w:r w:rsidRPr="00E2457D">
        <w:rPr>
          <w:rFonts w:ascii="Times New Roman" w:hAnsi="Times New Roman" w:cs="Times New Roman"/>
          <w:sz w:val="24"/>
          <w:szCs w:val="24"/>
        </w:rPr>
        <w:t xml:space="preserve"> dengan</w:t>
      </w:r>
      <w:r>
        <w:rPr>
          <w:rFonts w:ascii="Times New Roman" w:hAnsi="Times New Roman" w:cs="Times New Roman"/>
          <w:sz w:val="24"/>
          <w:szCs w:val="24"/>
        </w:rPr>
        <w:t xml:space="preserve"> yang dilakukan Altman (1968), </w:t>
      </w:r>
      <w:r w:rsidRPr="00E2457D">
        <w:rPr>
          <w:rFonts w:ascii="Times New Roman" w:hAnsi="Times New Roman" w:cs="Times New Roman"/>
          <w:sz w:val="24"/>
          <w:szCs w:val="24"/>
        </w:rPr>
        <w:t xml:space="preserve">Springate memilih 4 rasio yang dipercaya bisa membedakan antara perusahaan yang mengalami distress dan yang tidak distress. </w:t>
      </w:r>
      <w:r>
        <w:rPr>
          <w:rFonts w:ascii="Times New Roman" w:hAnsi="Times New Roman" w:cs="Times New Roman"/>
          <w:sz w:val="24"/>
          <w:szCs w:val="24"/>
        </w:rPr>
        <w:t xml:space="preserve">Sampel yang digunakan saat itu </w:t>
      </w:r>
      <w:r w:rsidRPr="00E2457D">
        <w:rPr>
          <w:rFonts w:ascii="Times New Roman" w:hAnsi="Times New Roman" w:cs="Times New Roman"/>
          <w:sz w:val="24"/>
          <w:szCs w:val="24"/>
        </w:rPr>
        <w:t>berjumlah 40 perusahaan yang berlokasi di Kanada</w:t>
      </w:r>
      <w:r>
        <w:rPr>
          <w:rFonts w:ascii="Times New Roman" w:hAnsi="Times New Roman" w:cs="Times New Roman"/>
          <w:sz w:val="24"/>
          <w:szCs w:val="24"/>
        </w:rPr>
        <w:t xml:space="preserve">. 4 rasio ini menurut Ghodrati </w:t>
      </w:r>
      <w:r w:rsidRPr="00E2457D">
        <w:rPr>
          <w:rFonts w:ascii="Times New Roman" w:hAnsi="Times New Roman" w:cs="Times New Roman"/>
          <w:sz w:val="24"/>
          <w:szCs w:val="24"/>
        </w:rPr>
        <w:t>memiliki tingkat k</w:t>
      </w:r>
      <w:r>
        <w:rPr>
          <w:rFonts w:ascii="Times New Roman" w:hAnsi="Times New Roman" w:cs="Times New Roman"/>
          <w:sz w:val="24"/>
          <w:szCs w:val="24"/>
        </w:rPr>
        <w:t>eakuratan hingga 92</w:t>
      </w:r>
      <w:proofErr w:type="gramStart"/>
      <w:r>
        <w:rPr>
          <w:rFonts w:ascii="Times New Roman" w:hAnsi="Times New Roman" w:cs="Times New Roman"/>
          <w:sz w:val="24"/>
          <w:szCs w:val="24"/>
        </w:rPr>
        <w:t>,5</w:t>
      </w:r>
      <w:proofErr w:type="gramEnd"/>
      <w:r>
        <w:rPr>
          <w:rFonts w:ascii="Times New Roman" w:hAnsi="Times New Roman" w:cs="Times New Roman"/>
          <w:sz w:val="24"/>
          <w:szCs w:val="24"/>
        </w:rPr>
        <w:t xml:space="preserve">% (2012). </w:t>
      </w:r>
      <w:r w:rsidRPr="00E2457D">
        <w:rPr>
          <w:rFonts w:ascii="Times New Roman" w:hAnsi="Times New Roman" w:cs="Times New Roman"/>
          <w:sz w:val="24"/>
          <w:szCs w:val="24"/>
        </w:rPr>
        <w:t>Keempat rasio tersebut dikombina</w:t>
      </w:r>
      <w:r>
        <w:rPr>
          <w:rFonts w:ascii="Times New Roman" w:hAnsi="Times New Roman" w:cs="Times New Roman"/>
          <w:sz w:val="24"/>
          <w:szCs w:val="24"/>
        </w:rPr>
        <w:t xml:space="preserve">sikan dalam suatu formula yang </w:t>
      </w:r>
      <w:r w:rsidRPr="00E2457D">
        <w:rPr>
          <w:rFonts w:ascii="Times New Roman" w:hAnsi="Times New Roman" w:cs="Times New Roman"/>
          <w:sz w:val="24"/>
          <w:szCs w:val="24"/>
        </w:rPr>
        <w:t>dirumuskan Gordon L.V. Springate yang selan</w:t>
      </w:r>
      <w:r>
        <w:rPr>
          <w:rFonts w:ascii="Times New Roman" w:hAnsi="Times New Roman" w:cs="Times New Roman"/>
          <w:sz w:val="24"/>
          <w:szCs w:val="24"/>
        </w:rPr>
        <w:t xml:space="preserve">jutnya terkenal dengan istilah </w:t>
      </w:r>
      <w:r w:rsidRPr="00E2457D">
        <w:rPr>
          <w:rFonts w:ascii="Times New Roman" w:hAnsi="Times New Roman" w:cs="Times New Roman"/>
          <w:sz w:val="24"/>
          <w:szCs w:val="24"/>
        </w:rPr>
        <w:t>Metode Springate (S-Score). Springate merumuskan metodenya sebagai berikut:</w:t>
      </w:r>
    </w:p>
    <w:p w:rsidR="00AF6D85" w:rsidRDefault="00AF6D85" w:rsidP="00E21360">
      <w:pPr>
        <w:spacing w:after="0" w:line="480" w:lineRule="auto"/>
        <w:ind w:firstLine="709"/>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1072" behindDoc="0" locked="0" layoutInCell="1" allowOverlap="1">
                <wp:simplePos x="0" y="0"/>
                <wp:positionH relativeFrom="margin">
                  <wp:align>center</wp:align>
                </wp:positionH>
                <wp:positionV relativeFrom="paragraph">
                  <wp:posOffset>83576</wp:posOffset>
                </wp:positionV>
                <wp:extent cx="4396154" cy="390525"/>
                <wp:effectExtent l="0" t="0" r="23495" b="28575"/>
                <wp:wrapNone/>
                <wp:docPr id="6" name="Text Box 6"/>
                <wp:cNvGraphicFramePr/>
                <a:graphic xmlns:a="http://schemas.openxmlformats.org/drawingml/2006/main">
                  <a:graphicData uri="http://schemas.microsoft.com/office/word/2010/wordprocessingShape">
                    <wps:wsp>
                      <wps:cNvSpPr txBox="1"/>
                      <wps:spPr>
                        <a:xfrm>
                          <a:off x="0" y="0"/>
                          <a:ext cx="4396154" cy="390525"/>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923A4" w:rsidRPr="00E2457D" w:rsidRDefault="00C923A4" w:rsidP="00AF6D85">
                            <w:pPr>
                              <w:jc w:val="center"/>
                              <w:rPr>
                                <w:rFonts w:ascii="Times New Roman" w:hAnsi="Times New Roman" w:cs="Times New Roman"/>
                                <w:b/>
                                <w:sz w:val="24"/>
                                <w:szCs w:val="24"/>
                              </w:rPr>
                            </w:pPr>
                            <w:r>
                              <w:rPr>
                                <w:rFonts w:ascii="Times New Roman" w:hAnsi="Times New Roman" w:cs="Times New Roman"/>
                                <w:b/>
                                <w:i/>
                                <w:sz w:val="24"/>
                                <w:szCs w:val="24"/>
                              </w:rPr>
                              <w:t xml:space="preserve">S </w:t>
                            </w:r>
                            <w:r>
                              <w:rPr>
                                <w:rFonts w:ascii="Times New Roman" w:hAnsi="Times New Roman" w:cs="Times New Roman"/>
                                <w:b/>
                                <w:sz w:val="24"/>
                                <w:szCs w:val="24"/>
                              </w:rPr>
                              <w:t>= 1.03 X</w:t>
                            </w:r>
                            <w:r w:rsidRPr="00E2457D">
                              <w:rPr>
                                <w:rFonts w:ascii="Times New Roman" w:hAnsi="Times New Roman" w:cs="Times New Roman"/>
                                <w:b/>
                                <w:sz w:val="16"/>
                                <w:szCs w:val="16"/>
                              </w:rPr>
                              <w:t>1</w:t>
                            </w:r>
                            <w:r>
                              <w:rPr>
                                <w:rFonts w:ascii="Times New Roman" w:hAnsi="Times New Roman" w:cs="Times New Roman"/>
                                <w:b/>
                                <w:sz w:val="24"/>
                                <w:szCs w:val="24"/>
                              </w:rPr>
                              <w:t xml:space="preserve"> + 3.07 X</w:t>
                            </w:r>
                            <w:r w:rsidRPr="00E2457D">
                              <w:rPr>
                                <w:rFonts w:ascii="Times New Roman" w:hAnsi="Times New Roman" w:cs="Times New Roman"/>
                                <w:b/>
                                <w:sz w:val="18"/>
                                <w:szCs w:val="16"/>
                              </w:rPr>
                              <w:t>2</w:t>
                            </w:r>
                            <w:r>
                              <w:rPr>
                                <w:rFonts w:ascii="Times New Roman" w:hAnsi="Times New Roman" w:cs="Times New Roman"/>
                                <w:b/>
                                <w:sz w:val="24"/>
                                <w:szCs w:val="24"/>
                              </w:rPr>
                              <w:t xml:space="preserve"> + 0.66 X</w:t>
                            </w:r>
                            <w:r w:rsidRPr="00E2457D">
                              <w:rPr>
                                <w:rFonts w:ascii="Times New Roman" w:hAnsi="Times New Roman" w:cs="Times New Roman"/>
                                <w:b/>
                                <w:sz w:val="18"/>
                                <w:szCs w:val="24"/>
                              </w:rPr>
                              <w:t>3</w:t>
                            </w:r>
                            <w:r>
                              <w:rPr>
                                <w:rFonts w:ascii="Times New Roman" w:hAnsi="Times New Roman" w:cs="Times New Roman"/>
                                <w:b/>
                                <w:sz w:val="24"/>
                                <w:szCs w:val="24"/>
                              </w:rPr>
                              <w:t xml:space="preserve"> + 0.4 X</w:t>
                            </w:r>
                            <w:r w:rsidRPr="00E2457D">
                              <w:rPr>
                                <w:rFonts w:ascii="Times New Roman" w:hAnsi="Times New Roman" w:cs="Times New Roman"/>
                                <w:b/>
                                <w:sz w:val="18"/>
                                <w:szCs w:val="18"/>
                              </w:rPr>
                              <w:t>4</w:t>
                            </w:r>
                            <w:r>
                              <w:rPr>
                                <w:rFonts w:ascii="Times New Roman" w:hAnsi="Times New Roman" w:cs="Times New Roman"/>
                                <w:b/>
                                <w:sz w:val="24"/>
                                <w:szCs w:val="24"/>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6" o:spid="_x0000_s1046" type="#_x0000_t202" style="position:absolute;left:0;text-align:left;margin-left:0;margin-top:6.6pt;width:346.15pt;height:30.75pt;z-index:251651072;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" fillcolor="white [3201]" strokeweight="1.5pt">
                <v:textbox>
                  <w:txbxContent>
                    <w:p w:rsidR="00C923A4" w:rsidRPr="00E2457D" w:rsidRDefault="00C923A4" w:rsidP="00AF6D85">
                      <w:pPr>
                        <w:jc w:val="center"/>
                        <w:rPr>
                          <w:rFonts w:ascii="Times New Roman" w:hAnsi="Times New Roman" w:cs="Times New Roman"/>
                          <w:b/>
                          <w:sz w:val="24"/>
                          <w:szCs w:val="24"/>
                        </w:rPr>
                      </w:pPr>
                      <w:r>
                        <w:rPr>
                          <w:rFonts w:ascii="Times New Roman" w:hAnsi="Times New Roman" w:cs="Times New Roman"/>
                          <w:b/>
                          <w:i/>
                          <w:sz w:val="24"/>
                          <w:szCs w:val="24"/>
                        </w:rPr>
                        <w:t xml:space="preserve">S </w:t>
                      </w:r>
                      <w:r>
                        <w:rPr>
                          <w:rFonts w:ascii="Times New Roman" w:hAnsi="Times New Roman" w:cs="Times New Roman"/>
                          <w:b/>
                          <w:sz w:val="24"/>
                          <w:szCs w:val="24"/>
                        </w:rPr>
                        <w:t>= 1.03 X</w:t>
                      </w:r>
                      <w:r w:rsidRPr="00E2457D">
                        <w:rPr>
                          <w:rFonts w:ascii="Times New Roman" w:hAnsi="Times New Roman" w:cs="Times New Roman"/>
                          <w:b/>
                          <w:sz w:val="16"/>
                          <w:szCs w:val="16"/>
                        </w:rPr>
                        <w:t>1</w:t>
                      </w:r>
                      <w:r>
                        <w:rPr>
                          <w:rFonts w:ascii="Times New Roman" w:hAnsi="Times New Roman" w:cs="Times New Roman"/>
                          <w:b/>
                          <w:sz w:val="24"/>
                          <w:szCs w:val="24"/>
                        </w:rPr>
                        <w:t xml:space="preserve"> + 3.07 X</w:t>
                      </w:r>
                      <w:r w:rsidRPr="00E2457D">
                        <w:rPr>
                          <w:rFonts w:ascii="Times New Roman" w:hAnsi="Times New Roman" w:cs="Times New Roman"/>
                          <w:b/>
                          <w:sz w:val="18"/>
                          <w:szCs w:val="16"/>
                        </w:rPr>
                        <w:t>2</w:t>
                      </w:r>
                      <w:r>
                        <w:rPr>
                          <w:rFonts w:ascii="Times New Roman" w:hAnsi="Times New Roman" w:cs="Times New Roman"/>
                          <w:b/>
                          <w:sz w:val="24"/>
                          <w:szCs w:val="24"/>
                        </w:rPr>
                        <w:t xml:space="preserve"> + 0.66 X</w:t>
                      </w:r>
                      <w:r w:rsidRPr="00E2457D">
                        <w:rPr>
                          <w:rFonts w:ascii="Times New Roman" w:hAnsi="Times New Roman" w:cs="Times New Roman"/>
                          <w:b/>
                          <w:sz w:val="18"/>
                          <w:szCs w:val="24"/>
                        </w:rPr>
                        <w:t>3</w:t>
                      </w:r>
                      <w:r>
                        <w:rPr>
                          <w:rFonts w:ascii="Times New Roman" w:hAnsi="Times New Roman" w:cs="Times New Roman"/>
                          <w:b/>
                          <w:sz w:val="24"/>
                          <w:szCs w:val="24"/>
                        </w:rPr>
                        <w:t xml:space="preserve"> + 0.4 X</w:t>
                      </w:r>
                      <w:r w:rsidRPr="00E2457D">
                        <w:rPr>
                          <w:rFonts w:ascii="Times New Roman" w:hAnsi="Times New Roman" w:cs="Times New Roman"/>
                          <w:b/>
                          <w:sz w:val="18"/>
                          <w:szCs w:val="18"/>
                        </w:rPr>
                        <w:t>4</w:t>
                      </w:r>
                      <w:r>
                        <w:rPr>
                          <w:rFonts w:ascii="Times New Roman" w:hAnsi="Times New Roman" w:cs="Times New Roman"/>
                          <w:b/>
                          <w:sz w:val="24"/>
                          <w:szCs w:val="24"/>
                        </w:rPr>
                        <w:t xml:space="preserve"> </w:t>
                      </w:r>
                    </w:p>
                  </w:txbxContent>
                </v:textbox>
                <w10:wrap anchorx="margin"/>
              </v:shape>
            </w:pict>
          </mc:Fallback>
        </mc:AlternateContent>
      </w:r>
    </w:p>
    <w:p w:rsidR="00CF2969" w:rsidRDefault="00CF2969" w:rsidP="00E21360">
      <w:pPr>
        <w:tabs>
          <w:tab w:val="left" w:pos="6360"/>
        </w:tabs>
        <w:spacing w:after="0" w:line="480" w:lineRule="auto"/>
        <w:jc w:val="both"/>
        <w:rPr>
          <w:rFonts w:ascii="Times New Roman" w:hAnsi="Times New Roman" w:cs="Times New Roman"/>
          <w:b/>
          <w:sz w:val="24"/>
          <w:szCs w:val="24"/>
        </w:rPr>
      </w:pPr>
    </w:p>
    <w:p w:rsidR="005E626F" w:rsidRDefault="005E626F" w:rsidP="00E21360">
      <w:pPr>
        <w:tabs>
          <w:tab w:val="left" w:pos="6360"/>
        </w:tabs>
        <w:spacing w:after="0" w:line="480" w:lineRule="auto"/>
        <w:jc w:val="both"/>
        <w:rPr>
          <w:rFonts w:ascii="Times New Roman" w:hAnsi="Times New Roman" w:cs="Times New Roman"/>
          <w:sz w:val="24"/>
          <w:szCs w:val="24"/>
        </w:rPr>
      </w:pPr>
    </w:p>
    <w:p w:rsidR="00AF6D85" w:rsidRDefault="00AF6D85" w:rsidP="00E21360">
      <w:pPr>
        <w:tabs>
          <w:tab w:val="left" w:pos="636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Dimana:</w:t>
      </w:r>
      <w:r>
        <w:rPr>
          <w:rFonts w:ascii="Times New Roman" w:hAnsi="Times New Roman" w:cs="Times New Roman"/>
          <w:sz w:val="24"/>
          <w:szCs w:val="24"/>
        </w:rPr>
        <w:tab/>
      </w:r>
    </w:p>
    <w:p w:rsidR="00491921" w:rsidRDefault="00E2457D" w:rsidP="00E21360">
      <w:pPr>
        <w:tabs>
          <w:tab w:val="left" w:pos="709"/>
          <w:tab w:val="left" w:pos="851"/>
        </w:tabs>
        <w:spacing w:after="0" w:line="480" w:lineRule="auto"/>
        <w:jc w:val="both"/>
        <w:rPr>
          <w:rFonts w:ascii="Times New Roman" w:eastAsiaTheme="minorEastAsia" w:hAnsi="Times New Roman" w:cs="Times New Roman"/>
          <w:sz w:val="24"/>
          <w:szCs w:val="24"/>
        </w:rPr>
      </w:pPr>
      <w:r>
        <w:rPr>
          <w:rFonts w:ascii="Times New Roman" w:hAnsi="Times New Roman" w:cs="Times New Roman"/>
          <w:sz w:val="24"/>
          <w:szCs w:val="24"/>
        </w:rPr>
        <w:t>X</w:t>
      </w:r>
      <w:r w:rsidR="00CF0B3D" w:rsidRPr="00CF0B3D">
        <w:rPr>
          <w:rFonts w:ascii="Times New Roman" w:hAnsi="Times New Roman" w:cs="Times New Roman"/>
          <w:sz w:val="16"/>
          <w:szCs w:val="16"/>
        </w:rPr>
        <w:t>1</w:t>
      </w:r>
      <w:r w:rsidR="001E312D">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Aset Lancar-Liabilitas Lancar</m:t>
            </m:r>
          </m:num>
          <m:den>
            <m:r>
              <w:rPr>
                <w:rFonts w:ascii="Cambria Math" w:hAnsi="Cambria Math" w:cs="Times New Roman"/>
                <w:sz w:val="24"/>
                <w:szCs w:val="24"/>
              </w:rPr>
              <m:t>Total Aset</m:t>
            </m:r>
          </m:den>
        </m:f>
      </m:oMath>
    </w:p>
    <w:p w:rsidR="00CF0B3D" w:rsidRDefault="00E2457D" w:rsidP="00E21360">
      <w:pPr>
        <w:tabs>
          <w:tab w:val="left" w:pos="709"/>
          <w:tab w:val="left" w:pos="851"/>
        </w:tabs>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X</w:t>
      </w:r>
      <w:r w:rsidR="00CF0B3D" w:rsidRPr="00CF0B3D">
        <w:rPr>
          <w:rFonts w:ascii="Times New Roman" w:eastAsiaTheme="minorEastAsia" w:hAnsi="Times New Roman" w:cs="Times New Roman"/>
          <w:sz w:val="16"/>
          <w:szCs w:val="16"/>
        </w:rPr>
        <w:t>2</w:t>
      </w:r>
      <w:r w:rsidR="00CF0B3D">
        <w:rPr>
          <w:rFonts w:ascii="Times New Roman" w:eastAsiaTheme="minorEastAsia" w:hAnsi="Times New Roman" w:cs="Times New Roman"/>
          <w:sz w:val="24"/>
          <w:szCs w:val="24"/>
        </w:rPr>
        <w:t xml:space="preserve"> =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EBIT</m:t>
            </m:r>
          </m:num>
          <m:den>
            <m:r>
              <w:rPr>
                <w:rFonts w:ascii="Cambria Math" w:eastAsiaTheme="minorEastAsia" w:hAnsi="Cambria Math" w:cs="Times New Roman"/>
                <w:sz w:val="24"/>
                <w:szCs w:val="24"/>
              </w:rPr>
              <m:t>Total Aset</m:t>
            </m:r>
          </m:den>
        </m:f>
      </m:oMath>
    </w:p>
    <w:p w:rsidR="00CF0B3D" w:rsidRDefault="00E2457D" w:rsidP="00E21360">
      <w:pPr>
        <w:tabs>
          <w:tab w:val="left" w:pos="709"/>
          <w:tab w:val="left" w:pos="851"/>
        </w:tabs>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X</w:t>
      </w:r>
      <w:r w:rsidR="00CF0B3D" w:rsidRPr="00CF0B3D">
        <w:rPr>
          <w:rFonts w:ascii="Times New Roman" w:eastAsiaTheme="minorEastAsia" w:hAnsi="Times New Roman" w:cs="Times New Roman"/>
          <w:sz w:val="16"/>
          <w:szCs w:val="16"/>
        </w:rPr>
        <w:t>3</w:t>
      </w:r>
      <w:r w:rsidR="00CF0B3D">
        <w:rPr>
          <w:rFonts w:ascii="Times New Roman" w:eastAsiaTheme="minorEastAsia" w:hAnsi="Times New Roman" w:cs="Times New Roman"/>
          <w:sz w:val="24"/>
          <w:szCs w:val="24"/>
        </w:rPr>
        <w:t xml:space="preserve"> =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Laba sebelum pajak (EBT)</m:t>
            </m:r>
          </m:num>
          <m:den>
            <m:r>
              <w:rPr>
                <w:rFonts w:ascii="Cambria Math" w:eastAsiaTheme="minorEastAsia" w:hAnsi="Cambria Math" w:cs="Times New Roman"/>
                <w:sz w:val="24"/>
                <w:szCs w:val="24"/>
              </w:rPr>
              <m:t>Liabilitas Lancar</m:t>
            </m:r>
          </m:den>
        </m:f>
      </m:oMath>
    </w:p>
    <w:p w:rsidR="000E0064" w:rsidRPr="000E0064" w:rsidRDefault="00E2457D" w:rsidP="00DA1FFC">
      <w:pPr>
        <w:tabs>
          <w:tab w:val="left" w:pos="709"/>
          <w:tab w:val="left" w:pos="851"/>
        </w:tabs>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X</w:t>
      </w:r>
      <w:r w:rsidR="00CF0B3D" w:rsidRPr="00CF0B3D">
        <w:rPr>
          <w:rFonts w:ascii="Times New Roman" w:eastAsiaTheme="minorEastAsia" w:hAnsi="Times New Roman" w:cs="Times New Roman"/>
          <w:sz w:val="16"/>
          <w:szCs w:val="16"/>
        </w:rPr>
        <w:t>4</w:t>
      </w:r>
      <w:r w:rsidR="00CF0B3D">
        <w:rPr>
          <w:rFonts w:ascii="Times New Roman" w:eastAsiaTheme="minorEastAsia" w:hAnsi="Times New Roman" w:cs="Times New Roman"/>
          <w:sz w:val="24"/>
          <w:szCs w:val="24"/>
        </w:rPr>
        <w:t xml:space="preserve"> =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Penjualan</m:t>
            </m:r>
          </m:num>
          <m:den>
            <m:r>
              <w:rPr>
                <w:rFonts w:ascii="Cambria Math" w:eastAsiaTheme="minorEastAsia" w:hAnsi="Cambria Math" w:cs="Times New Roman"/>
                <w:sz w:val="24"/>
                <w:szCs w:val="24"/>
              </w:rPr>
              <m:t>Total Aset</m:t>
            </m:r>
          </m:den>
        </m:f>
      </m:oMath>
    </w:p>
    <w:p w:rsidR="00DA1FFC" w:rsidRPr="00DA1FFC" w:rsidRDefault="000E0064" w:rsidP="00DA1FFC">
      <w:pPr>
        <w:tabs>
          <w:tab w:val="left" w:pos="709"/>
          <w:tab w:val="left" w:pos="851"/>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DA1FFC" w:rsidRPr="00576EEC">
        <w:rPr>
          <w:rFonts w:ascii="Times New Roman" w:hAnsi="Times New Roman" w:cs="Times New Roman"/>
          <w:sz w:val="24"/>
          <w:szCs w:val="24"/>
        </w:rPr>
        <w:t>Springate</w:t>
      </w:r>
      <w:r w:rsidR="00DA1FFC" w:rsidRPr="00DA1FFC">
        <w:rPr>
          <w:rFonts w:ascii="Times New Roman" w:hAnsi="Times New Roman" w:cs="Times New Roman"/>
          <w:sz w:val="24"/>
          <w:szCs w:val="24"/>
        </w:rPr>
        <w:t xml:space="preserve"> mengemukakan nilai </w:t>
      </w:r>
      <w:r w:rsidR="00DA1FFC" w:rsidRPr="00576EEC">
        <w:rPr>
          <w:rFonts w:ascii="Times New Roman" w:hAnsi="Times New Roman" w:cs="Times New Roman"/>
          <w:i/>
          <w:sz w:val="24"/>
          <w:szCs w:val="24"/>
        </w:rPr>
        <w:t>cutoff</w:t>
      </w:r>
      <w:r w:rsidR="00DA1FFC" w:rsidRPr="00DA1FFC">
        <w:rPr>
          <w:rFonts w:ascii="Times New Roman" w:hAnsi="Times New Roman" w:cs="Times New Roman"/>
          <w:sz w:val="24"/>
          <w:szCs w:val="24"/>
        </w:rPr>
        <w:t xml:space="preserve"> yang berlaku untuk model ini adalah </w:t>
      </w:r>
    </w:p>
    <w:p w:rsidR="00DA1FFC" w:rsidRDefault="00DA1FFC" w:rsidP="00DA1FFC">
      <w:pPr>
        <w:tabs>
          <w:tab w:val="left" w:pos="709"/>
          <w:tab w:val="left" w:pos="851"/>
        </w:tabs>
        <w:spacing w:after="0" w:line="480" w:lineRule="auto"/>
        <w:jc w:val="both"/>
        <w:rPr>
          <w:rFonts w:ascii="Times New Roman" w:hAnsi="Times New Roman" w:cs="Times New Roman"/>
          <w:sz w:val="24"/>
          <w:szCs w:val="24"/>
        </w:rPr>
      </w:pPr>
      <w:r w:rsidRPr="00DA1FFC">
        <w:rPr>
          <w:rFonts w:ascii="Times New Roman" w:hAnsi="Times New Roman" w:cs="Times New Roman"/>
          <w:sz w:val="24"/>
          <w:szCs w:val="24"/>
        </w:rPr>
        <w:t>0,862 denga</w:t>
      </w:r>
      <w:r>
        <w:rPr>
          <w:rFonts w:ascii="Times New Roman" w:hAnsi="Times New Roman" w:cs="Times New Roman"/>
          <w:sz w:val="24"/>
          <w:szCs w:val="24"/>
        </w:rPr>
        <w:t xml:space="preserve">n kriteria penilaian apabila:  </w:t>
      </w:r>
    </w:p>
    <w:p w:rsidR="00DA1FFC" w:rsidRDefault="00DA1FFC" w:rsidP="00DA1FFC">
      <w:pPr>
        <w:pStyle w:val="ListParagraph"/>
        <w:numPr>
          <w:ilvl w:val="0"/>
          <w:numId w:val="36"/>
        </w:numPr>
        <w:tabs>
          <w:tab w:val="left" w:pos="709"/>
          <w:tab w:val="left" w:pos="851"/>
        </w:tabs>
        <w:spacing w:after="0" w:line="480" w:lineRule="auto"/>
        <w:jc w:val="both"/>
        <w:rPr>
          <w:rFonts w:ascii="Times New Roman" w:hAnsi="Times New Roman" w:cs="Times New Roman"/>
          <w:sz w:val="24"/>
          <w:szCs w:val="24"/>
        </w:rPr>
      </w:pPr>
      <w:r w:rsidRPr="00DA1FFC">
        <w:rPr>
          <w:rFonts w:ascii="Times New Roman" w:hAnsi="Times New Roman" w:cs="Times New Roman"/>
          <w:sz w:val="24"/>
          <w:szCs w:val="24"/>
        </w:rPr>
        <w:t xml:space="preserve">Nilai S &lt; 0,862 menunjukkan bahwa perusahaan tersebut diprediksi mengalami </w:t>
      </w:r>
      <w:r w:rsidRPr="00576EEC">
        <w:rPr>
          <w:rFonts w:ascii="Times New Roman" w:hAnsi="Times New Roman" w:cs="Times New Roman"/>
          <w:i/>
          <w:sz w:val="24"/>
          <w:szCs w:val="24"/>
        </w:rPr>
        <w:t>financial distress</w:t>
      </w:r>
      <w:r w:rsidRPr="00DA1FFC">
        <w:rPr>
          <w:rFonts w:ascii="Times New Roman" w:hAnsi="Times New Roman" w:cs="Times New Roman"/>
          <w:sz w:val="24"/>
          <w:szCs w:val="24"/>
        </w:rPr>
        <w:t xml:space="preserve">.  </w:t>
      </w:r>
    </w:p>
    <w:p w:rsidR="00DA1FFC" w:rsidRDefault="00DA1FFC" w:rsidP="00DA1FFC">
      <w:pPr>
        <w:pStyle w:val="ListParagraph"/>
        <w:numPr>
          <w:ilvl w:val="0"/>
          <w:numId w:val="36"/>
        </w:numPr>
        <w:tabs>
          <w:tab w:val="left" w:pos="709"/>
          <w:tab w:val="left" w:pos="851"/>
        </w:tabs>
        <w:spacing w:after="0" w:line="480" w:lineRule="auto"/>
        <w:jc w:val="both"/>
        <w:rPr>
          <w:rFonts w:ascii="Times New Roman" w:hAnsi="Times New Roman" w:cs="Times New Roman"/>
          <w:sz w:val="24"/>
          <w:szCs w:val="24"/>
        </w:rPr>
      </w:pPr>
      <w:r w:rsidRPr="00DA1FFC">
        <w:rPr>
          <w:rFonts w:ascii="Times New Roman" w:hAnsi="Times New Roman" w:cs="Times New Roman"/>
          <w:sz w:val="24"/>
          <w:szCs w:val="24"/>
        </w:rPr>
        <w:t xml:space="preserve">Nilai 0,862 &lt; S &lt; 1,062 maka menunjukkan bahwa pihak manajemen harus hati-hati dalam mengelola aset-aset perusahaan agar tidak terjadi </w:t>
      </w:r>
      <w:r w:rsidRPr="00576EEC">
        <w:rPr>
          <w:rFonts w:ascii="Times New Roman" w:hAnsi="Times New Roman" w:cs="Times New Roman"/>
          <w:i/>
          <w:sz w:val="24"/>
          <w:szCs w:val="24"/>
        </w:rPr>
        <w:t>financial distress</w:t>
      </w:r>
      <w:r w:rsidRPr="00DA1FFC">
        <w:rPr>
          <w:rFonts w:ascii="Times New Roman" w:hAnsi="Times New Roman" w:cs="Times New Roman"/>
          <w:sz w:val="24"/>
          <w:szCs w:val="24"/>
        </w:rPr>
        <w:t xml:space="preserve"> (daerah rawan).  </w:t>
      </w:r>
    </w:p>
    <w:p w:rsidR="00DA1FFC" w:rsidRPr="005D14E5" w:rsidRDefault="00DA1FFC" w:rsidP="005D14E5">
      <w:pPr>
        <w:pStyle w:val="ListParagraph"/>
        <w:numPr>
          <w:ilvl w:val="0"/>
          <w:numId w:val="36"/>
        </w:numPr>
        <w:tabs>
          <w:tab w:val="left" w:pos="709"/>
          <w:tab w:val="left" w:pos="851"/>
        </w:tabs>
        <w:spacing w:after="0" w:line="480" w:lineRule="auto"/>
        <w:jc w:val="both"/>
        <w:rPr>
          <w:rFonts w:ascii="Times New Roman" w:hAnsi="Times New Roman" w:cs="Times New Roman"/>
          <w:sz w:val="24"/>
          <w:szCs w:val="24"/>
        </w:rPr>
      </w:pPr>
      <w:r w:rsidRPr="00DA1FFC">
        <w:rPr>
          <w:rFonts w:ascii="Times New Roman" w:hAnsi="Times New Roman" w:cs="Times New Roman"/>
          <w:sz w:val="24"/>
          <w:szCs w:val="24"/>
        </w:rPr>
        <w:t>Nilai S</w:t>
      </w:r>
      <w:r w:rsidR="000A48B5">
        <w:rPr>
          <w:rFonts w:ascii="Times New Roman" w:hAnsi="Times New Roman" w:cs="Times New Roman"/>
          <w:sz w:val="24"/>
          <w:szCs w:val="24"/>
        </w:rPr>
        <w:t xml:space="preserve"> </w:t>
      </w:r>
      <w:r w:rsidRPr="00DA1FFC">
        <w:rPr>
          <w:rFonts w:ascii="Times New Roman" w:hAnsi="Times New Roman" w:cs="Times New Roman"/>
          <w:sz w:val="24"/>
          <w:szCs w:val="24"/>
        </w:rPr>
        <w:t>&gt;</w:t>
      </w:r>
      <w:r w:rsidR="000A48B5">
        <w:rPr>
          <w:rFonts w:ascii="Times New Roman" w:hAnsi="Times New Roman" w:cs="Times New Roman"/>
          <w:sz w:val="24"/>
          <w:szCs w:val="24"/>
        </w:rPr>
        <w:t xml:space="preserve"> </w:t>
      </w:r>
      <w:r w:rsidRPr="00DA1FFC">
        <w:rPr>
          <w:rFonts w:ascii="Times New Roman" w:hAnsi="Times New Roman" w:cs="Times New Roman"/>
          <w:sz w:val="24"/>
          <w:szCs w:val="24"/>
        </w:rPr>
        <w:t xml:space="preserve">1,062 maka menunjukkan perusahaan dalam kondisi keuangan yang sehat dan tidak mempunyai permasalahan dengan keuangan (tidak mengalami </w:t>
      </w:r>
      <w:r w:rsidRPr="00576EEC">
        <w:rPr>
          <w:rFonts w:ascii="Times New Roman" w:hAnsi="Times New Roman" w:cs="Times New Roman"/>
          <w:i/>
          <w:sz w:val="24"/>
          <w:szCs w:val="24"/>
        </w:rPr>
        <w:t>financial distress</w:t>
      </w:r>
      <w:r w:rsidRPr="00DA1FFC">
        <w:rPr>
          <w:rFonts w:ascii="Times New Roman" w:hAnsi="Times New Roman" w:cs="Times New Roman"/>
          <w:sz w:val="24"/>
          <w:szCs w:val="24"/>
        </w:rPr>
        <w:t xml:space="preserve">).  </w:t>
      </w:r>
    </w:p>
    <w:p w:rsidR="0066182A" w:rsidRPr="00F224A4" w:rsidRDefault="00A57A43" w:rsidP="008C6B62">
      <w:pPr>
        <w:pStyle w:val="ListParagraph"/>
        <w:numPr>
          <w:ilvl w:val="1"/>
          <w:numId w:val="34"/>
        </w:numPr>
        <w:spacing w:after="0" w:line="480" w:lineRule="auto"/>
        <w:ind w:left="709" w:hanging="709"/>
        <w:jc w:val="both"/>
        <w:rPr>
          <w:rFonts w:ascii="Times New Roman" w:hAnsi="Times New Roman" w:cs="Times New Roman"/>
          <w:b/>
          <w:sz w:val="24"/>
          <w:szCs w:val="24"/>
        </w:rPr>
      </w:pPr>
      <w:r w:rsidRPr="00F224A4">
        <w:rPr>
          <w:rFonts w:ascii="Times New Roman" w:hAnsi="Times New Roman" w:cs="Times New Roman"/>
          <w:b/>
          <w:sz w:val="24"/>
          <w:szCs w:val="24"/>
        </w:rPr>
        <w:t>Kerangka Pemikiran</w:t>
      </w:r>
    </w:p>
    <w:p w:rsidR="007C373D" w:rsidRDefault="00035D19" w:rsidP="007C373D">
      <w:pPr>
        <w:pStyle w:val="ListParagraph"/>
        <w:spacing w:after="0" w:line="480" w:lineRule="auto"/>
        <w:ind w:left="0" w:firstLine="720"/>
        <w:jc w:val="both"/>
        <w:rPr>
          <w:rFonts w:ascii="Times New Roman" w:hAnsi="Times New Roman" w:cs="Times New Roman"/>
          <w:sz w:val="24"/>
          <w:szCs w:val="24"/>
          <w:lang w:val="id-ID"/>
        </w:rPr>
      </w:pPr>
      <w:r>
        <w:rPr>
          <w:rFonts w:ascii="Times New Roman" w:hAnsi="Times New Roman" w:cs="Times New Roman"/>
          <w:sz w:val="24"/>
          <w:szCs w:val="24"/>
        </w:rPr>
        <w:t xml:space="preserve">Pada tahun 2008 Indonesia mengalami krisis finansial global. Salah satu dampak yang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terjadi dari krisis finansial global adalah perlambatan pertumbuhan ekonomi di Indonesia</w:t>
      </w:r>
      <w:r>
        <w:rPr>
          <w:rFonts w:ascii="Times New Roman" w:hAnsi="Times New Roman" w:cs="Times New Roman"/>
          <w:sz w:val="24"/>
          <w:szCs w:val="24"/>
          <w:lang w:val="id-ID"/>
        </w:rPr>
        <w:t xml:space="preserve"> </w:t>
      </w:r>
      <w:r>
        <w:rPr>
          <w:rFonts w:ascii="Times New Roman" w:hAnsi="Times New Roman" w:cs="Times New Roman"/>
          <w:sz w:val="24"/>
          <w:szCs w:val="24"/>
        </w:rPr>
        <w:t>akan berdampak pada banyaknya industri besar yang terancam bangkrut</w:t>
      </w:r>
      <w:r w:rsidR="007C373D">
        <w:rPr>
          <w:rFonts w:ascii="Times New Roman" w:hAnsi="Times New Roman" w:cs="Times New Roman"/>
          <w:sz w:val="24"/>
          <w:szCs w:val="24"/>
          <w:lang w:val="id-ID"/>
        </w:rPr>
        <w:t xml:space="preserve">. </w:t>
      </w:r>
      <w:r w:rsidR="007C373D">
        <w:rPr>
          <w:rFonts w:ascii="Times New Roman" w:hAnsi="Times New Roman" w:cs="Times New Roman"/>
          <w:sz w:val="24"/>
          <w:szCs w:val="24"/>
        </w:rPr>
        <w:t xml:space="preserve">Situasi tersebut menuntut perusahaan untuk dapat memperkuat dan memperbaiki kinerja perusahaan. Dalam hal ini, perusahaan yang tidak mempu memperbaiki kinerjanya perlahan </w:t>
      </w:r>
      <w:proofErr w:type="gramStart"/>
      <w:r w:rsidR="007C373D">
        <w:rPr>
          <w:rFonts w:ascii="Times New Roman" w:hAnsi="Times New Roman" w:cs="Times New Roman"/>
          <w:sz w:val="24"/>
          <w:szCs w:val="24"/>
        </w:rPr>
        <w:t>akan</w:t>
      </w:r>
      <w:proofErr w:type="gramEnd"/>
      <w:r w:rsidR="007C373D">
        <w:rPr>
          <w:rFonts w:ascii="Times New Roman" w:hAnsi="Times New Roman" w:cs="Times New Roman"/>
          <w:sz w:val="24"/>
          <w:szCs w:val="24"/>
        </w:rPr>
        <w:t xml:space="preserve"> mengalami kesulitan </w:t>
      </w:r>
      <w:r w:rsidR="007C373D">
        <w:rPr>
          <w:rFonts w:ascii="Times New Roman" w:hAnsi="Times New Roman" w:cs="Times New Roman"/>
          <w:sz w:val="24"/>
          <w:szCs w:val="24"/>
        </w:rPr>
        <w:lastRenderedPageBreak/>
        <w:t>keuangan (</w:t>
      </w:r>
      <w:r w:rsidR="007C373D">
        <w:rPr>
          <w:rFonts w:ascii="Times New Roman" w:hAnsi="Times New Roman" w:cs="Times New Roman"/>
          <w:i/>
          <w:sz w:val="24"/>
          <w:szCs w:val="24"/>
        </w:rPr>
        <w:t xml:space="preserve">financial distress) </w:t>
      </w:r>
      <w:r w:rsidR="007C373D">
        <w:rPr>
          <w:rFonts w:ascii="Times New Roman" w:hAnsi="Times New Roman" w:cs="Times New Roman"/>
          <w:sz w:val="24"/>
          <w:szCs w:val="24"/>
        </w:rPr>
        <w:t xml:space="preserve">yang pada akhirnya perusahaan tersebut akan mengalami kebangkrutan. </w:t>
      </w:r>
    </w:p>
    <w:p w:rsidR="007C373D" w:rsidRPr="005C4C31" w:rsidRDefault="005C4C31" w:rsidP="005C4C31">
      <w:pPr>
        <w:spacing w:after="0" w:line="480" w:lineRule="auto"/>
        <w:ind w:left="-11" w:firstLine="720"/>
        <w:jc w:val="both"/>
        <w:rPr>
          <w:rFonts w:ascii="Times New Roman" w:hAnsi="Times New Roman" w:cs="Times New Roman"/>
          <w:sz w:val="24"/>
          <w:szCs w:val="24"/>
        </w:rPr>
      </w:pPr>
      <w:r>
        <w:rPr>
          <w:rFonts w:ascii="Times New Roman" w:hAnsi="Times New Roman" w:cs="Times New Roman"/>
          <w:sz w:val="24"/>
          <w:szCs w:val="24"/>
        </w:rPr>
        <w:t xml:space="preserve">Menurut Plat and Plat (2002) mendefinisikan </w:t>
      </w:r>
      <w:r>
        <w:rPr>
          <w:rFonts w:ascii="Times New Roman" w:hAnsi="Times New Roman" w:cs="Times New Roman"/>
          <w:i/>
          <w:sz w:val="24"/>
          <w:szCs w:val="24"/>
        </w:rPr>
        <w:t xml:space="preserve">financial distress </w:t>
      </w:r>
      <w:r>
        <w:rPr>
          <w:rFonts w:ascii="Times New Roman" w:hAnsi="Times New Roman" w:cs="Times New Roman"/>
          <w:sz w:val="24"/>
          <w:szCs w:val="24"/>
        </w:rPr>
        <w:t xml:space="preserve">merupakan suatu kondisi dimana keuangan perusahaan dalam keadaan tidak sehat atau sedang krisis. Dengan kata lain </w:t>
      </w:r>
      <w:r>
        <w:rPr>
          <w:rFonts w:ascii="Times New Roman" w:hAnsi="Times New Roman" w:cs="Times New Roman"/>
          <w:i/>
          <w:sz w:val="24"/>
          <w:szCs w:val="24"/>
        </w:rPr>
        <w:t xml:space="preserve">financial distress </w:t>
      </w:r>
      <w:r>
        <w:rPr>
          <w:rFonts w:ascii="Times New Roman" w:hAnsi="Times New Roman" w:cs="Times New Roman"/>
          <w:sz w:val="24"/>
          <w:szCs w:val="24"/>
        </w:rPr>
        <w:t xml:space="preserve">merupakan suatu kondisi dimana perusahaan mengalami kesulitan keuangan untuk memenuhi kewajiban-kewajibannya. </w:t>
      </w:r>
    </w:p>
    <w:p w:rsidR="006A31A9" w:rsidRPr="007C373D" w:rsidRDefault="007C373D" w:rsidP="007C373D">
      <w:pPr>
        <w:spacing w:after="0" w:line="480" w:lineRule="auto"/>
        <w:ind w:firstLine="720"/>
        <w:contextualSpacing/>
        <w:jc w:val="both"/>
        <w:rPr>
          <w:rFonts w:ascii="Times New Roman" w:hAnsi="Times New Roman" w:cs="Times New Roman"/>
          <w:i/>
          <w:sz w:val="24"/>
          <w:szCs w:val="24"/>
          <w:lang w:val="id-ID"/>
        </w:rPr>
      </w:pPr>
      <w:r>
        <w:rPr>
          <w:rFonts w:ascii="Times New Roman" w:hAnsi="Times New Roman" w:cs="Times New Roman"/>
          <w:sz w:val="24"/>
          <w:szCs w:val="24"/>
        </w:rPr>
        <w:t xml:space="preserve">Kondisi </w:t>
      </w:r>
      <w:r>
        <w:rPr>
          <w:rFonts w:ascii="Times New Roman" w:hAnsi="Times New Roman" w:cs="Times New Roman"/>
          <w:i/>
          <w:sz w:val="24"/>
          <w:szCs w:val="24"/>
        </w:rPr>
        <w:t xml:space="preserve">financial distress </w:t>
      </w:r>
      <w:r>
        <w:rPr>
          <w:rFonts w:ascii="Times New Roman" w:hAnsi="Times New Roman" w:cs="Times New Roman"/>
          <w:sz w:val="24"/>
          <w:szCs w:val="24"/>
        </w:rPr>
        <w:t xml:space="preserve">dapat diukur dengan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melakukan pendekatan analisis laporan keuangan dan analisis rasio-rasio keuangan. Rasio keuangan menurut Irham Fahmy (2011:106) adalah hasil yang diperoleh dari perbandingan jumlah, dari satu jumlah dengan jumlah lainnya. Hasil yang diperoleh dari penggunaan rasio-rasio tersebut adalah untuk mengukur apakah suatu perusahaan mengalami kondisi </w:t>
      </w:r>
      <w:r>
        <w:rPr>
          <w:rFonts w:ascii="Times New Roman" w:hAnsi="Times New Roman" w:cs="Times New Roman"/>
          <w:i/>
          <w:sz w:val="24"/>
          <w:szCs w:val="24"/>
        </w:rPr>
        <w:t xml:space="preserve">financial distress </w:t>
      </w:r>
      <w:r>
        <w:rPr>
          <w:rFonts w:ascii="Times New Roman" w:hAnsi="Times New Roman" w:cs="Times New Roman"/>
          <w:sz w:val="24"/>
          <w:szCs w:val="24"/>
        </w:rPr>
        <w:t xml:space="preserve">atau </w:t>
      </w:r>
      <w:r>
        <w:rPr>
          <w:rFonts w:ascii="Times New Roman" w:hAnsi="Times New Roman" w:cs="Times New Roman"/>
          <w:i/>
          <w:sz w:val="24"/>
          <w:szCs w:val="24"/>
        </w:rPr>
        <w:t xml:space="preserve">non-distress. </w:t>
      </w:r>
      <w:r>
        <w:rPr>
          <w:rFonts w:ascii="Times New Roman" w:hAnsi="Times New Roman" w:cs="Times New Roman"/>
          <w:sz w:val="24"/>
          <w:szCs w:val="24"/>
        </w:rPr>
        <w:t xml:space="preserve">Salah satu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yang dianggap dapat mempengaruhi </w:t>
      </w:r>
      <w:r>
        <w:rPr>
          <w:rFonts w:ascii="Times New Roman" w:hAnsi="Times New Roman" w:cs="Times New Roman"/>
          <w:i/>
          <w:sz w:val="24"/>
          <w:szCs w:val="24"/>
        </w:rPr>
        <w:t>financial distress</w:t>
      </w:r>
      <w:r>
        <w:rPr>
          <w:rFonts w:ascii="Times New Roman" w:hAnsi="Times New Roman" w:cs="Times New Roman"/>
          <w:sz w:val="24"/>
          <w:szCs w:val="24"/>
        </w:rPr>
        <w:t xml:space="preserve"> yaitu analisis terhadap </w:t>
      </w:r>
      <w:r>
        <w:rPr>
          <w:rFonts w:ascii="Times New Roman" w:hAnsi="Times New Roman" w:cs="Times New Roman"/>
          <w:i/>
          <w:sz w:val="24"/>
          <w:szCs w:val="24"/>
        </w:rPr>
        <w:t>sales growth.</w:t>
      </w:r>
    </w:p>
    <w:p w:rsidR="00E44C3C" w:rsidRDefault="00834406" w:rsidP="00667650">
      <w:pPr>
        <w:spacing w:after="0" w:line="480" w:lineRule="auto"/>
        <w:ind w:firstLine="709"/>
        <w:jc w:val="both"/>
        <w:rPr>
          <w:rFonts w:ascii="Times New Roman" w:hAnsi="Times New Roman" w:cs="Times New Roman"/>
          <w:sz w:val="24"/>
          <w:szCs w:val="24"/>
        </w:rPr>
      </w:pPr>
      <w:r w:rsidRPr="00834406">
        <w:rPr>
          <w:rFonts w:ascii="Times New Roman" w:hAnsi="Times New Roman" w:cs="Times New Roman"/>
          <w:i/>
          <w:sz w:val="24"/>
          <w:szCs w:val="24"/>
        </w:rPr>
        <w:t xml:space="preserve">Sales Growth </w:t>
      </w:r>
      <w:r w:rsidRPr="00834406">
        <w:rPr>
          <w:rFonts w:ascii="Times New Roman" w:hAnsi="Times New Roman" w:cs="Times New Roman"/>
          <w:sz w:val="24"/>
          <w:szCs w:val="24"/>
        </w:rPr>
        <w:t xml:space="preserve">(Pertumbuhan Penjualan) mencerminkan kemampuan perusahaan untuk meningkatkan penjualannya dari waktu ke waktu. </w:t>
      </w:r>
      <w:r w:rsidRPr="00834406">
        <w:rPr>
          <w:rFonts w:ascii="Times New Roman" w:hAnsi="Times New Roman" w:cs="Times New Roman"/>
          <w:i/>
          <w:sz w:val="24"/>
          <w:szCs w:val="24"/>
        </w:rPr>
        <w:t xml:space="preserve">Sales </w:t>
      </w:r>
      <w:r w:rsidRPr="00834406">
        <w:rPr>
          <w:rFonts w:ascii="Times New Roman" w:hAnsi="Times New Roman" w:cs="Times New Roman"/>
          <w:sz w:val="24"/>
          <w:szCs w:val="24"/>
        </w:rPr>
        <w:t>growth dapat juga mencerminkan penerapan keberhasilan investasi perusahaan pada periode yang lalu serta dapat dijadikan sebagai prediksi untuk</w:t>
      </w:r>
      <w:r w:rsidR="00E01CE9">
        <w:rPr>
          <w:rFonts w:ascii="Times New Roman" w:hAnsi="Times New Roman" w:cs="Times New Roman"/>
          <w:sz w:val="24"/>
          <w:szCs w:val="24"/>
        </w:rPr>
        <w:t xml:space="preserve"> </w:t>
      </w:r>
      <w:r w:rsidRPr="00834406">
        <w:rPr>
          <w:rFonts w:ascii="Times New Roman" w:hAnsi="Times New Roman" w:cs="Times New Roman"/>
          <w:sz w:val="24"/>
          <w:szCs w:val="24"/>
        </w:rPr>
        <w:t>pertumbuhan perusa</w:t>
      </w:r>
      <w:r w:rsidR="007C3BCA">
        <w:rPr>
          <w:rFonts w:ascii="Times New Roman" w:hAnsi="Times New Roman" w:cs="Times New Roman"/>
          <w:sz w:val="24"/>
          <w:szCs w:val="24"/>
        </w:rPr>
        <w:t xml:space="preserve">haan di masa yang </w:t>
      </w:r>
      <w:proofErr w:type="gramStart"/>
      <w:r w:rsidR="007C3BCA">
        <w:rPr>
          <w:rFonts w:ascii="Times New Roman" w:hAnsi="Times New Roman" w:cs="Times New Roman"/>
          <w:sz w:val="24"/>
          <w:szCs w:val="24"/>
        </w:rPr>
        <w:t>akan</w:t>
      </w:r>
      <w:proofErr w:type="gramEnd"/>
      <w:r w:rsidR="007C3BCA">
        <w:rPr>
          <w:rFonts w:ascii="Times New Roman" w:hAnsi="Times New Roman" w:cs="Times New Roman"/>
          <w:sz w:val="24"/>
          <w:szCs w:val="24"/>
        </w:rPr>
        <w:t xml:space="preserve"> datang. </w:t>
      </w:r>
      <w:r w:rsidRPr="00834406">
        <w:rPr>
          <w:rFonts w:ascii="Times New Roman" w:hAnsi="Times New Roman" w:cs="Times New Roman"/>
          <w:sz w:val="24"/>
          <w:szCs w:val="24"/>
        </w:rPr>
        <w:t>Semakin tinggi tingkat pertumbuhan penjualan suatu perusahaan maka perusahaan tersebut berhasil dalam menjalankan strateginya dalam hal pemasaran dan penjualan produk. Hal</w:t>
      </w:r>
      <w:r w:rsidR="007C3BCA">
        <w:t xml:space="preserve"> </w:t>
      </w:r>
      <w:r w:rsidR="00C54972">
        <w:rPr>
          <w:rFonts w:ascii="Times New Roman" w:hAnsi="Times New Roman" w:cs="Times New Roman"/>
          <w:sz w:val="24"/>
          <w:szCs w:val="24"/>
        </w:rPr>
        <w:t>tersebut menunjukkan bahwa semakin besar pula laba yang</w:t>
      </w:r>
      <w:r w:rsidR="00742150">
        <w:rPr>
          <w:rFonts w:ascii="Times New Roman" w:hAnsi="Times New Roman" w:cs="Times New Roman"/>
          <w:sz w:val="24"/>
          <w:szCs w:val="24"/>
        </w:rPr>
        <w:t xml:space="preserve"> </w:t>
      </w:r>
      <w:proofErr w:type="gramStart"/>
      <w:r w:rsidR="00C54972">
        <w:rPr>
          <w:rFonts w:ascii="Times New Roman" w:hAnsi="Times New Roman" w:cs="Times New Roman"/>
          <w:sz w:val="24"/>
          <w:szCs w:val="24"/>
        </w:rPr>
        <w:t>akan</w:t>
      </w:r>
      <w:proofErr w:type="gramEnd"/>
      <w:r w:rsidR="00C54972">
        <w:rPr>
          <w:rFonts w:ascii="Times New Roman" w:hAnsi="Times New Roman" w:cs="Times New Roman"/>
          <w:sz w:val="24"/>
          <w:szCs w:val="24"/>
        </w:rPr>
        <w:t xml:space="preserve"> diperoleh perusahaan dari hasil penjualan tersebut.</w:t>
      </w:r>
    </w:p>
    <w:p w:rsidR="00162C0F" w:rsidRDefault="00C54972" w:rsidP="00263154">
      <w:pPr>
        <w:spacing w:after="0" w:line="480" w:lineRule="auto"/>
        <w:ind w:left="-11"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Beberapa penelitian telah dilakukan mengenai hubungan antara </w:t>
      </w:r>
      <w:r>
        <w:rPr>
          <w:rFonts w:ascii="Times New Roman" w:hAnsi="Times New Roman" w:cs="Times New Roman"/>
          <w:i/>
          <w:sz w:val="24"/>
          <w:szCs w:val="24"/>
        </w:rPr>
        <w:t xml:space="preserve">sales growth </w:t>
      </w:r>
      <w:r>
        <w:rPr>
          <w:rFonts w:ascii="Times New Roman" w:hAnsi="Times New Roman" w:cs="Times New Roman"/>
          <w:sz w:val="24"/>
          <w:szCs w:val="24"/>
        </w:rPr>
        <w:t xml:space="preserve">dengan </w:t>
      </w:r>
      <w:r>
        <w:rPr>
          <w:rFonts w:ascii="Times New Roman" w:hAnsi="Times New Roman" w:cs="Times New Roman"/>
          <w:i/>
          <w:sz w:val="24"/>
          <w:szCs w:val="24"/>
        </w:rPr>
        <w:t xml:space="preserve">financial distress. </w:t>
      </w:r>
      <w:r>
        <w:rPr>
          <w:rFonts w:ascii="Times New Roman" w:hAnsi="Times New Roman" w:cs="Times New Roman"/>
          <w:sz w:val="24"/>
          <w:szCs w:val="24"/>
        </w:rPr>
        <w:t xml:space="preserve">Penelitian tersebut yaitu penelitian yang dilakukan </w:t>
      </w:r>
      <w:r w:rsidR="00EA1E01">
        <w:rPr>
          <w:rFonts w:ascii="Times New Roman" w:hAnsi="Times New Roman" w:cs="Times New Roman"/>
          <w:sz w:val="24"/>
          <w:szCs w:val="24"/>
          <w:lang w:val="id-ID"/>
        </w:rPr>
        <w:t xml:space="preserve">oleh </w:t>
      </w:r>
      <w:r>
        <w:rPr>
          <w:rFonts w:ascii="Times New Roman" w:hAnsi="Times New Roman" w:cs="Times New Roman"/>
          <w:sz w:val="24"/>
          <w:szCs w:val="24"/>
        </w:rPr>
        <w:t xml:space="preserve">Ni Luh Made Ayu Widhiari (2015) </w:t>
      </w:r>
      <w:r w:rsidR="008A4B0D">
        <w:rPr>
          <w:rFonts w:ascii="Times New Roman" w:hAnsi="Times New Roman" w:cs="Times New Roman"/>
          <w:sz w:val="24"/>
          <w:szCs w:val="24"/>
          <w:lang w:val="id-ID"/>
        </w:rPr>
        <w:t xml:space="preserve">hasil analisis dari penelitian ini menyatakan </w:t>
      </w:r>
      <w:r w:rsidR="008A4B0D" w:rsidRPr="00FD3A93">
        <w:rPr>
          <w:rFonts w:ascii="Times New Roman" w:hAnsi="Times New Roman" w:cs="Times New Roman"/>
          <w:i/>
          <w:sz w:val="24"/>
          <w:szCs w:val="24"/>
        </w:rPr>
        <w:t>sales growth</w:t>
      </w:r>
      <w:r w:rsidR="008A4B0D" w:rsidRPr="00FD3A93">
        <w:rPr>
          <w:rFonts w:ascii="Times New Roman" w:hAnsi="Times New Roman" w:cs="Times New Roman"/>
          <w:sz w:val="24"/>
          <w:szCs w:val="24"/>
        </w:rPr>
        <w:t xml:space="preserve"> mampu mempengaruhi </w:t>
      </w:r>
      <w:r w:rsidR="008A4B0D" w:rsidRPr="00FD3A93">
        <w:rPr>
          <w:rFonts w:ascii="Times New Roman" w:hAnsi="Times New Roman" w:cs="Times New Roman"/>
          <w:i/>
          <w:sz w:val="24"/>
          <w:szCs w:val="24"/>
        </w:rPr>
        <w:t xml:space="preserve">financial distress </w:t>
      </w:r>
      <w:r w:rsidR="008A4B0D">
        <w:rPr>
          <w:rFonts w:ascii="Times New Roman" w:hAnsi="Times New Roman" w:cs="Times New Roman"/>
          <w:sz w:val="24"/>
          <w:szCs w:val="24"/>
        </w:rPr>
        <w:t xml:space="preserve">pada perusahaan </w:t>
      </w:r>
      <w:r w:rsidR="008A4B0D" w:rsidRPr="00FD3A93">
        <w:rPr>
          <w:rFonts w:ascii="Times New Roman" w:hAnsi="Times New Roman" w:cs="Times New Roman"/>
          <w:sz w:val="24"/>
          <w:szCs w:val="24"/>
        </w:rPr>
        <w:t xml:space="preserve">dengan arah negatif. </w:t>
      </w:r>
    </w:p>
    <w:p w:rsidR="005C53FE" w:rsidRDefault="005C53FE" w:rsidP="00770414">
      <w:pPr>
        <w:spacing w:after="0" w:line="480" w:lineRule="auto"/>
        <w:ind w:left="-11" w:firstLine="720"/>
        <w:jc w:val="both"/>
        <w:rPr>
          <w:rFonts w:ascii="Times New Roman" w:hAnsi="Times New Roman" w:cs="Times New Roman"/>
          <w:i/>
          <w:sz w:val="24"/>
          <w:szCs w:val="24"/>
        </w:rPr>
      </w:pPr>
      <w:r>
        <w:rPr>
          <w:rFonts w:ascii="Times New Roman" w:hAnsi="Times New Roman" w:cs="Times New Roman"/>
          <w:sz w:val="24"/>
          <w:szCs w:val="24"/>
        </w:rPr>
        <w:t>Menurut</w:t>
      </w:r>
      <w:r w:rsidR="005D4494">
        <w:rPr>
          <w:rFonts w:ascii="Times New Roman" w:hAnsi="Times New Roman" w:cs="Times New Roman"/>
          <w:sz w:val="24"/>
          <w:szCs w:val="24"/>
        </w:rPr>
        <w:t xml:space="preserve"> </w:t>
      </w:r>
      <w:r w:rsidR="00EA1E01">
        <w:rPr>
          <w:rFonts w:ascii="Times New Roman" w:hAnsi="Times New Roman" w:cs="Times New Roman"/>
          <w:sz w:val="24"/>
          <w:szCs w:val="24"/>
        </w:rPr>
        <w:t xml:space="preserve">Rike Yudiawati (2016) </w:t>
      </w:r>
      <w:r w:rsidR="008A4B0D">
        <w:rPr>
          <w:rFonts w:ascii="Times New Roman" w:hAnsi="Times New Roman" w:cs="Times New Roman"/>
          <w:sz w:val="24"/>
          <w:szCs w:val="24"/>
          <w:lang w:val="id-ID"/>
        </w:rPr>
        <w:t>menunjukkan</w:t>
      </w:r>
      <w:r w:rsidR="005D4494">
        <w:rPr>
          <w:rFonts w:ascii="Times New Roman" w:hAnsi="Times New Roman" w:cs="Times New Roman"/>
          <w:sz w:val="24"/>
          <w:szCs w:val="24"/>
        </w:rPr>
        <w:t xml:space="preserve"> bahwa </w:t>
      </w:r>
      <w:r w:rsidR="005D4494" w:rsidRPr="005D4494">
        <w:rPr>
          <w:rFonts w:ascii="Times New Roman" w:hAnsi="Times New Roman" w:cs="Times New Roman"/>
          <w:i/>
          <w:sz w:val="24"/>
          <w:szCs w:val="24"/>
        </w:rPr>
        <w:t>sales growth</w:t>
      </w:r>
      <w:r w:rsidR="005D4494" w:rsidRPr="005D4494">
        <w:rPr>
          <w:rFonts w:ascii="Times New Roman" w:hAnsi="Times New Roman" w:cs="Times New Roman"/>
          <w:sz w:val="24"/>
          <w:szCs w:val="24"/>
        </w:rPr>
        <w:t xml:space="preserve"> berpengaruh negatif dan signifikan terhadap </w:t>
      </w:r>
      <w:r w:rsidR="005D4494" w:rsidRPr="005D4494">
        <w:rPr>
          <w:rFonts w:ascii="Times New Roman" w:hAnsi="Times New Roman" w:cs="Times New Roman"/>
          <w:i/>
          <w:sz w:val="24"/>
          <w:szCs w:val="24"/>
        </w:rPr>
        <w:t>financial distress</w:t>
      </w:r>
      <w:r w:rsidR="005D4494" w:rsidRPr="005D4494">
        <w:rPr>
          <w:rFonts w:ascii="Times New Roman" w:hAnsi="Times New Roman" w:cs="Times New Roman"/>
          <w:sz w:val="24"/>
          <w:szCs w:val="24"/>
        </w:rPr>
        <w:t>.</w:t>
      </w:r>
      <w:r w:rsidR="00A94CB5">
        <w:rPr>
          <w:rFonts w:ascii="Times New Roman" w:hAnsi="Times New Roman" w:cs="Times New Roman"/>
          <w:i/>
          <w:sz w:val="24"/>
          <w:szCs w:val="24"/>
        </w:rPr>
        <w:t xml:space="preserve"> </w:t>
      </w:r>
    </w:p>
    <w:p w:rsidR="00162C0F" w:rsidRDefault="008A0697" w:rsidP="00162C0F">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Kemudian, menurut Elisa Puspitawati (2017) hasil penelitian ini menunjukkan bahwa </w:t>
      </w:r>
      <w:r w:rsidRPr="003F29A4">
        <w:rPr>
          <w:rFonts w:ascii="Times New Roman" w:hAnsi="Times New Roman" w:cs="Times New Roman"/>
          <w:sz w:val="24"/>
          <w:szCs w:val="24"/>
        </w:rPr>
        <w:t xml:space="preserve">rasio pertumbuhan penjualan mempengaruhi prediksi </w:t>
      </w:r>
      <w:r w:rsidRPr="005A6254">
        <w:rPr>
          <w:rFonts w:ascii="Times New Roman" w:hAnsi="Times New Roman" w:cs="Times New Roman"/>
          <w:i/>
          <w:sz w:val="24"/>
          <w:szCs w:val="24"/>
        </w:rPr>
        <w:t>financial distress</w:t>
      </w:r>
      <w:r w:rsidRPr="003F29A4">
        <w:rPr>
          <w:rFonts w:ascii="Times New Roman" w:hAnsi="Times New Roman" w:cs="Times New Roman"/>
          <w:sz w:val="24"/>
          <w:szCs w:val="24"/>
        </w:rPr>
        <w:t xml:space="preserve"> yang diukur dengan negatif </w:t>
      </w:r>
      <w:r w:rsidRPr="003F29A4">
        <w:rPr>
          <w:rFonts w:ascii="Times New Roman" w:hAnsi="Times New Roman" w:cs="Times New Roman"/>
          <w:i/>
          <w:sz w:val="24"/>
          <w:szCs w:val="24"/>
        </w:rPr>
        <w:t>operating profit</w:t>
      </w:r>
      <w:r w:rsidRPr="003F29A4">
        <w:rPr>
          <w:rFonts w:ascii="Times New Roman" w:hAnsi="Times New Roman" w:cs="Times New Roman"/>
          <w:sz w:val="24"/>
          <w:szCs w:val="24"/>
        </w:rPr>
        <w:t>.</w:t>
      </w:r>
    </w:p>
    <w:p w:rsidR="008A0697" w:rsidRDefault="00B1309A" w:rsidP="00162C0F">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Adapun, m</w:t>
      </w:r>
      <w:r w:rsidR="008A0697">
        <w:rPr>
          <w:rFonts w:ascii="Times New Roman" w:hAnsi="Times New Roman" w:cs="Times New Roman"/>
          <w:sz w:val="24"/>
          <w:szCs w:val="24"/>
        </w:rPr>
        <w:t>enurut</w:t>
      </w:r>
      <w:r w:rsidR="008A0697">
        <w:rPr>
          <w:rFonts w:ascii="Times New Roman" w:hAnsi="Times New Roman" w:cs="Times New Roman"/>
          <w:sz w:val="24"/>
          <w:szCs w:val="24"/>
          <w:lang w:val="id-ID"/>
        </w:rPr>
        <w:t xml:space="preserve"> Renty Rismawati (2016) </w:t>
      </w:r>
      <w:r w:rsidR="008A0697">
        <w:rPr>
          <w:rFonts w:ascii="Times New Roman" w:hAnsi="Times New Roman" w:cs="Times New Roman"/>
          <w:sz w:val="24"/>
          <w:szCs w:val="24"/>
        </w:rPr>
        <w:t xml:space="preserve">menemukan bahwa </w:t>
      </w:r>
      <w:r w:rsidR="008A0697" w:rsidRPr="00B13C60">
        <w:rPr>
          <w:rFonts w:ascii="Times New Roman" w:hAnsi="Times New Roman" w:cs="Times New Roman"/>
          <w:i/>
          <w:sz w:val="24"/>
          <w:szCs w:val="24"/>
        </w:rPr>
        <w:t>sales growth</w:t>
      </w:r>
      <w:r w:rsidR="008A0697">
        <w:rPr>
          <w:rFonts w:ascii="Times New Roman" w:hAnsi="Times New Roman" w:cs="Times New Roman"/>
          <w:i/>
          <w:sz w:val="24"/>
          <w:szCs w:val="24"/>
        </w:rPr>
        <w:t xml:space="preserve"> </w:t>
      </w:r>
      <w:r w:rsidR="008A0697">
        <w:rPr>
          <w:rFonts w:ascii="Times New Roman" w:hAnsi="Times New Roman" w:cs="Times New Roman"/>
          <w:sz w:val="24"/>
          <w:szCs w:val="24"/>
        </w:rPr>
        <w:t xml:space="preserve">berpengaruh positif terhadap </w:t>
      </w:r>
      <w:r w:rsidR="008A0697" w:rsidRPr="00B13C60">
        <w:rPr>
          <w:rFonts w:ascii="Times New Roman" w:hAnsi="Times New Roman" w:cs="Times New Roman"/>
          <w:i/>
          <w:sz w:val="24"/>
          <w:szCs w:val="24"/>
        </w:rPr>
        <w:t>financial distress</w:t>
      </w:r>
      <w:r w:rsidR="008A0697">
        <w:rPr>
          <w:rFonts w:ascii="Times New Roman" w:hAnsi="Times New Roman" w:cs="Times New Roman"/>
          <w:sz w:val="24"/>
          <w:szCs w:val="24"/>
        </w:rPr>
        <w:t>.</w:t>
      </w:r>
    </w:p>
    <w:p w:rsidR="00527074" w:rsidRDefault="00527074" w:rsidP="00B1309A">
      <w:pPr>
        <w:spacing w:after="0" w:line="480" w:lineRule="auto"/>
        <w:ind w:left="-11" w:firstLine="720"/>
        <w:jc w:val="both"/>
        <w:rPr>
          <w:rFonts w:ascii="Times New Roman" w:hAnsi="Times New Roman" w:cs="Times New Roman"/>
          <w:i/>
          <w:sz w:val="24"/>
          <w:szCs w:val="24"/>
        </w:rPr>
      </w:pPr>
      <w:r>
        <w:rPr>
          <w:rFonts w:ascii="Times New Roman" w:hAnsi="Times New Roman" w:cs="Times New Roman"/>
          <w:sz w:val="24"/>
          <w:szCs w:val="24"/>
        </w:rPr>
        <w:t xml:space="preserve">Menurut Wiwin Putri Rahayu (2016) hasil </w:t>
      </w:r>
      <w:r w:rsidR="00385300">
        <w:rPr>
          <w:rFonts w:ascii="Times New Roman" w:hAnsi="Times New Roman" w:cs="Times New Roman"/>
          <w:sz w:val="24"/>
          <w:szCs w:val="24"/>
        </w:rPr>
        <w:t>a</w:t>
      </w:r>
      <w:r>
        <w:rPr>
          <w:rFonts w:ascii="Times New Roman" w:hAnsi="Times New Roman" w:cs="Times New Roman"/>
          <w:sz w:val="24"/>
          <w:szCs w:val="24"/>
        </w:rPr>
        <w:t>n</w:t>
      </w:r>
      <w:r w:rsidR="00385300">
        <w:rPr>
          <w:rFonts w:ascii="Times New Roman" w:hAnsi="Times New Roman" w:cs="Times New Roman"/>
          <w:sz w:val="24"/>
          <w:szCs w:val="24"/>
        </w:rPr>
        <w:t xml:space="preserve">alisis secara parsial </w:t>
      </w:r>
      <w:r w:rsidR="00385300" w:rsidRPr="00AE0902">
        <w:rPr>
          <w:rFonts w:ascii="Times New Roman" w:hAnsi="Times New Roman" w:cs="Times New Roman"/>
          <w:i/>
          <w:sz w:val="24"/>
          <w:szCs w:val="24"/>
        </w:rPr>
        <w:t>sales growth</w:t>
      </w:r>
      <w:r w:rsidR="00385300" w:rsidRPr="00AE0902">
        <w:rPr>
          <w:rFonts w:ascii="Times New Roman" w:hAnsi="Times New Roman" w:cs="Times New Roman"/>
          <w:sz w:val="24"/>
          <w:szCs w:val="24"/>
        </w:rPr>
        <w:t xml:space="preserve"> berpengaruh positif signifikan terhadap </w:t>
      </w:r>
      <w:r w:rsidR="00385300" w:rsidRPr="00AE0902">
        <w:rPr>
          <w:rFonts w:ascii="Times New Roman" w:hAnsi="Times New Roman" w:cs="Times New Roman"/>
          <w:i/>
          <w:sz w:val="24"/>
          <w:szCs w:val="24"/>
        </w:rPr>
        <w:t>financial distress</w:t>
      </w:r>
      <w:r w:rsidR="00536B02">
        <w:rPr>
          <w:rFonts w:ascii="Times New Roman" w:hAnsi="Times New Roman" w:cs="Times New Roman"/>
          <w:i/>
          <w:sz w:val="24"/>
          <w:szCs w:val="24"/>
        </w:rPr>
        <w:t>.</w:t>
      </w:r>
    </w:p>
    <w:p w:rsidR="00546DD2" w:rsidRDefault="007138CF" w:rsidP="00546DD2">
      <w:pPr>
        <w:spacing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Sedangkan, m</w:t>
      </w:r>
      <w:r w:rsidR="00546DD2">
        <w:rPr>
          <w:rFonts w:ascii="Times New Roman" w:hAnsi="Times New Roman" w:cs="Times New Roman"/>
          <w:sz w:val="24"/>
          <w:szCs w:val="24"/>
        </w:rPr>
        <w:t xml:space="preserve">enurut </w:t>
      </w:r>
      <w:r w:rsidR="00546DD2" w:rsidRPr="00983E24">
        <w:rPr>
          <w:rFonts w:ascii="Times New Roman" w:hAnsi="Times New Roman" w:cs="Times New Roman"/>
          <w:sz w:val="24"/>
          <w:szCs w:val="24"/>
        </w:rPr>
        <w:t>Christon Simanjuntak</w:t>
      </w:r>
      <w:r w:rsidR="00546DD2">
        <w:rPr>
          <w:rFonts w:ascii="Times New Roman" w:hAnsi="Times New Roman" w:cs="Times New Roman"/>
          <w:sz w:val="24"/>
          <w:szCs w:val="24"/>
        </w:rPr>
        <w:t xml:space="preserve"> </w:t>
      </w:r>
      <w:r w:rsidR="00546DD2" w:rsidRPr="00983E24">
        <w:rPr>
          <w:rFonts w:ascii="Times New Roman" w:hAnsi="Times New Roman" w:cs="Times New Roman"/>
          <w:sz w:val="24"/>
          <w:szCs w:val="24"/>
        </w:rPr>
        <w:t>(2017)</w:t>
      </w:r>
      <w:r w:rsidR="00546DD2">
        <w:rPr>
          <w:rFonts w:ascii="Times New Roman" w:hAnsi="Times New Roman" w:cs="Times New Roman"/>
          <w:sz w:val="24"/>
          <w:szCs w:val="24"/>
        </w:rPr>
        <w:t xml:space="preserve"> hasil penelitian secara parsial </w:t>
      </w:r>
      <w:r w:rsidR="00546DD2" w:rsidRPr="00983E24">
        <w:rPr>
          <w:rFonts w:ascii="Times New Roman" w:hAnsi="Times New Roman" w:cs="Times New Roman"/>
          <w:sz w:val="24"/>
          <w:szCs w:val="24"/>
        </w:rPr>
        <w:t xml:space="preserve">rasio pertumbuhan tidak memiliki pengaruh terhadap prediksi </w:t>
      </w:r>
      <w:r w:rsidR="00546DD2" w:rsidRPr="00983E24">
        <w:rPr>
          <w:rFonts w:ascii="Times New Roman" w:hAnsi="Times New Roman" w:cs="Times New Roman"/>
          <w:i/>
          <w:sz w:val="24"/>
          <w:szCs w:val="24"/>
        </w:rPr>
        <w:t>financial distress</w:t>
      </w:r>
      <w:r w:rsidR="00546DD2" w:rsidRPr="00983E24">
        <w:rPr>
          <w:rFonts w:ascii="Times New Roman" w:hAnsi="Times New Roman" w:cs="Times New Roman"/>
          <w:sz w:val="24"/>
          <w:szCs w:val="24"/>
        </w:rPr>
        <w:t>.</w:t>
      </w:r>
    </w:p>
    <w:p w:rsidR="00455FDD" w:rsidRDefault="006F40CA" w:rsidP="0047503F">
      <w:pPr>
        <w:spacing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Kemudian</w:t>
      </w:r>
      <w:r w:rsidR="00546DD2">
        <w:rPr>
          <w:rFonts w:ascii="Times New Roman" w:hAnsi="Times New Roman" w:cs="Times New Roman"/>
          <w:sz w:val="24"/>
          <w:szCs w:val="24"/>
        </w:rPr>
        <w:t>, m</w:t>
      </w:r>
      <w:r w:rsidR="00455FDD">
        <w:rPr>
          <w:rFonts w:ascii="Times New Roman" w:hAnsi="Times New Roman" w:cs="Times New Roman"/>
          <w:sz w:val="24"/>
          <w:szCs w:val="24"/>
        </w:rPr>
        <w:t xml:space="preserve">enurut </w:t>
      </w:r>
      <w:r w:rsidR="00455FDD" w:rsidRPr="001505C8">
        <w:rPr>
          <w:rFonts w:ascii="Times New Roman" w:hAnsi="Times New Roman" w:cs="Times New Roman"/>
          <w:sz w:val="24"/>
          <w:szCs w:val="24"/>
        </w:rPr>
        <w:t>Reta Eminingtyas</w:t>
      </w:r>
      <w:r w:rsidR="00455FDD">
        <w:rPr>
          <w:rFonts w:ascii="Times New Roman" w:hAnsi="Times New Roman" w:cs="Times New Roman"/>
          <w:sz w:val="24"/>
          <w:szCs w:val="24"/>
        </w:rPr>
        <w:t xml:space="preserve"> </w:t>
      </w:r>
      <w:r w:rsidR="00455FDD" w:rsidRPr="001505C8">
        <w:rPr>
          <w:rFonts w:ascii="Times New Roman" w:hAnsi="Times New Roman" w:cs="Times New Roman"/>
          <w:sz w:val="24"/>
          <w:szCs w:val="24"/>
        </w:rPr>
        <w:t>(2017)</w:t>
      </w:r>
      <w:r w:rsidR="00455FDD">
        <w:rPr>
          <w:rFonts w:ascii="Times New Roman" w:hAnsi="Times New Roman" w:cs="Times New Roman"/>
          <w:sz w:val="24"/>
          <w:szCs w:val="24"/>
        </w:rPr>
        <w:t xml:space="preserve"> hasil analisis dari penelitian ini sales growth </w:t>
      </w:r>
      <w:r w:rsidR="00455FDD" w:rsidRPr="00002A0D">
        <w:rPr>
          <w:rFonts w:ascii="Times New Roman" w:hAnsi="Times New Roman" w:cs="Times New Roman"/>
          <w:sz w:val="24"/>
          <w:szCs w:val="24"/>
        </w:rPr>
        <w:t>tidak berpengaruh dan memiliki arah positif</w:t>
      </w:r>
      <w:r w:rsidR="00455FDD">
        <w:rPr>
          <w:rFonts w:ascii="Times New Roman" w:hAnsi="Times New Roman" w:cs="Times New Roman"/>
          <w:sz w:val="24"/>
          <w:szCs w:val="24"/>
        </w:rPr>
        <w:t xml:space="preserve"> terhadap </w:t>
      </w:r>
      <w:r w:rsidR="00455FDD" w:rsidRPr="00FD4EA0">
        <w:rPr>
          <w:rFonts w:ascii="Times New Roman" w:hAnsi="Times New Roman" w:cs="Times New Roman"/>
          <w:i/>
          <w:sz w:val="24"/>
          <w:szCs w:val="24"/>
        </w:rPr>
        <w:t>financial distress.</w:t>
      </w:r>
    </w:p>
    <w:p w:rsidR="001A5C28" w:rsidRPr="001A5C28" w:rsidRDefault="008B5B67" w:rsidP="001A5C28">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Untuk lebih jelas </w:t>
      </w:r>
      <w:r w:rsidR="00E73B2F">
        <w:rPr>
          <w:rFonts w:ascii="Times New Roman" w:hAnsi="Times New Roman" w:cs="Times New Roman"/>
          <w:sz w:val="24"/>
          <w:szCs w:val="24"/>
        </w:rPr>
        <w:t>berikut</w:t>
      </w:r>
      <w:r w:rsidR="00F31550">
        <w:rPr>
          <w:rFonts w:ascii="Times New Roman" w:hAnsi="Times New Roman" w:cs="Times New Roman"/>
          <w:sz w:val="24"/>
          <w:szCs w:val="24"/>
        </w:rPr>
        <w:t xml:space="preserve"> adalah penelitian terdahulu pada tabel 2.1 mengenai “Pengaruh </w:t>
      </w:r>
      <w:r w:rsidR="00F31550">
        <w:rPr>
          <w:rFonts w:ascii="Times New Roman" w:hAnsi="Times New Roman" w:cs="Times New Roman"/>
          <w:i/>
          <w:sz w:val="24"/>
          <w:szCs w:val="24"/>
        </w:rPr>
        <w:t xml:space="preserve">Sales Growth </w:t>
      </w:r>
      <w:r w:rsidR="00F31550">
        <w:rPr>
          <w:rFonts w:ascii="Times New Roman" w:hAnsi="Times New Roman" w:cs="Times New Roman"/>
          <w:sz w:val="24"/>
          <w:szCs w:val="24"/>
        </w:rPr>
        <w:t xml:space="preserve">Terhadap Kondisi </w:t>
      </w:r>
      <w:r w:rsidR="00F31550">
        <w:rPr>
          <w:rFonts w:ascii="Times New Roman" w:hAnsi="Times New Roman" w:cs="Times New Roman"/>
          <w:i/>
          <w:sz w:val="24"/>
          <w:szCs w:val="24"/>
        </w:rPr>
        <w:t>Financial Distress</w:t>
      </w:r>
      <w:r w:rsidR="00F31550">
        <w:rPr>
          <w:rFonts w:ascii="Times New Roman" w:hAnsi="Times New Roman" w:cs="Times New Roman"/>
          <w:sz w:val="24"/>
          <w:szCs w:val="24"/>
        </w:rPr>
        <w:t>”.</w:t>
      </w:r>
    </w:p>
    <w:p w:rsidR="001A5C28" w:rsidRDefault="001A5C28" w:rsidP="007138CF">
      <w:pPr>
        <w:spacing w:after="0" w:line="360" w:lineRule="auto"/>
        <w:jc w:val="center"/>
        <w:rPr>
          <w:rFonts w:ascii="Times New Roman" w:hAnsi="Times New Roman" w:cs="Times New Roman"/>
          <w:b/>
          <w:sz w:val="24"/>
          <w:szCs w:val="24"/>
        </w:rPr>
      </w:pPr>
    </w:p>
    <w:p w:rsidR="001A5C28" w:rsidRDefault="001A5C28" w:rsidP="005D14E5">
      <w:pPr>
        <w:spacing w:after="0" w:line="360" w:lineRule="auto"/>
        <w:rPr>
          <w:rFonts w:ascii="Times New Roman" w:hAnsi="Times New Roman" w:cs="Times New Roman"/>
          <w:b/>
          <w:sz w:val="24"/>
          <w:szCs w:val="24"/>
        </w:rPr>
      </w:pPr>
    </w:p>
    <w:p w:rsidR="00E40AFC" w:rsidRDefault="00E40AFC" w:rsidP="007138C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Tabel 2.1</w:t>
      </w:r>
    </w:p>
    <w:p w:rsidR="00E40AFC" w:rsidRDefault="00E40AFC" w:rsidP="00E40AFC">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Penelitian Terdahulu</w:t>
      </w:r>
    </w:p>
    <w:tbl>
      <w:tblPr>
        <w:tblStyle w:val="TableGrid"/>
        <w:tblW w:w="0" w:type="auto"/>
        <w:tblLook w:val="04A0" w:firstRow="1" w:lastRow="0" w:firstColumn="1" w:lastColumn="0" w:noHBand="0" w:noVBand="1"/>
      </w:tblPr>
      <w:tblGrid>
        <w:gridCol w:w="558"/>
        <w:gridCol w:w="1430"/>
        <w:gridCol w:w="1664"/>
        <w:gridCol w:w="2552"/>
        <w:gridCol w:w="1950"/>
      </w:tblGrid>
      <w:tr w:rsidR="00E40AFC" w:rsidTr="005C53FE">
        <w:trPr>
          <w:trHeight w:val="681"/>
        </w:trPr>
        <w:tc>
          <w:tcPr>
            <w:tcW w:w="558" w:type="dxa"/>
            <w:shd w:val="clear" w:color="auto" w:fill="FFC000"/>
          </w:tcPr>
          <w:p w:rsidR="00E40AFC" w:rsidRPr="00FA4B1C" w:rsidRDefault="00E40AFC" w:rsidP="005C53FE">
            <w:pPr>
              <w:contextualSpacing/>
              <w:jc w:val="both"/>
              <w:rPr>
                <w:rFonts w:ascii="Times New Roman" w:hAnsi="Times New Roman" w:cs="Times New Roman"/>
                <w:b/>
                <w:sz w:val="24"/>
                <w:szCs w:val="24"/>
              </w:rPr>
            </w:pPr>
            <w:r w:rsidRPr="00FA4B1C">
              <w:rPr>
                <w:rFonts w:ascii="Times New Roman" w:hAnsi="Times New Roman" w:cs="Times New Roman"/>
                <w:b/>
                <w:sz w:val="24"/>
                <w:szCs w:val="24"/>
              </w:rPr>
              <w:t>No</w:t>
            </w:r>
          </w:p>
        </w:tc>
        <w:tc>
          <w:tcPr>
            <w:tcW w:w="1430" w:type="dxa"/>
            <w:shd w:val="clear" w:color="auto" w:fill="FFC000"/>
          </w:tcPr>
          <w:p w:rsidR="00E40AFC" w:rsidRPr="00FA4B1C" w:rsidRDefault="00E40AFC" w:rsidP="005C53FE">
            <w:pPr>
              <w:contextualSpacing/>
              <w:jc w:val="center"/>
              <w:rPr>
                <w:rFonts w:ascii="Times New Roman" w:hAnsi="Times New Roman" w:cs="Times New Roman"/>
                <w:b/>
                <w:sz w:val="24"/>
                <w:szCs w:val="24"/>
              </w:rPr>
            </w:pPr>
            <w:r w:rsidRPr="00FA4B1C">
              <w:rPr>
                <w:rFonts w:ascii="Times New Roman" w:hAnsi="Times New Roman" w:cs="Times New Roman"/>
                <w:b/>
                <w:sz w:val="24"/>
                <w:szCs w:val="24"/>
              </w:rPr>
              <w:t>Nama Peneliti</w:t>
            </w:r>
          </w:p>
          <w:p w:rsidR="00E40AFC" w:rsidRPr="00FA4B1C" w:rsidRDefault="00E40AFC" w:rsidP="005C53FE">
            <w:pPr>
              <w:contextualSpacing/>
              <w:jc w:val="center"/>
              <w:rPr>
                <w:rFonts w:ascii="Times New Roman" w:hAnsi="Times New Roman" w:cs="Times New Roman"/>
                <w:b/>
                <w:sz w:val="24"/>
                <w:szCs w:val="24"/>
              </w:rPr>
            </w:pPr>
            <w:r w:rsidRPr="00FA4B1C">
              <w:rPr>
                <w:rFonts w:ascii="Times New Roman" w:hAnsi="Times New Roman" w:cs="Times New Roman"/>
                <w:b/>
                <w:sz w:val="24"/>
                <w:szCs w:val="24"/>
              </w:rPr>
              <w:t>(tahun)</w:t>
            </w:r>
          </w:p>
        </w:tc>
        <w:tc>
          <w:tcPr>
            <w:tcW w:w="1664" w:type="dxa"/>
            <w:shd w:val="clear" w:color="auto" w:fill="FFC000"/>
          </w:tcPr>
          <w:p w:rsidR="00E40AFC" w:rsidRPr="00FA4B1C" w:rsidRDefault="00E40AFC" w:rsidP="005C53FE">
            <w:pPr>
              <w:contextualSpacing/>
              <w:jc w:val="center"/>
              <w:rPr>
                <w:rFonts w:ascii="Times New Roman" w:hAnsi="Times New Roman" w:cs="Times New Roman"/>
                <w:b/>
                <w:sz w:val="24"/>
                <w:szCs w:val="24"/>
              </w:rPr>
            </w:pPr>
            <w:r w:rsidRPr="00FA4B1C">
              <w:rPr>
                <w:rFonts w:ascii="Times New Roman" w:hAnsi="Times New Roman" w:cs="Times New Roman"/>
                <w:b/>
                <w:sz w:val="24"/>
                <w:szCs w:val="24"/>
              </w:rPr>
              <w:t>Judul Penelitian</w:t>
            </w:r>
          </w:p>
        </w:tc>
        <w:tc>
          <w:tcPr>
            <w:tcW w:w="2552" w:type="dxa"/>
            <w:shd w:val="clear" w:color="auto" w:fill="FFC000"/>
          </w:tcPr>
          <w:p w:rsidR="00E40AFC" w:rsidRPr="00FA4B1C" w:rsidRDefault="00E40AFC" w:rsidP="005C53FE">
            <w:pPr>
              <w:contextualSpacing/>
              <w:jc w:val="both"/>
              <w:rPr>
                <w:rFonts w:ascii="Times New Roman" w:hAnsi="Times New Roman" w:cs="Times New Roman"/>
                <w:b/>
                <w:sz w:val="24"/>
                <w:szCs w:val="24"/>
              </w:rPr>
            </w:pPr>
          </w:p>
          <w:p w:rsidR="00E40AFC" w:rsidRPr="00FA4B1C" w:rsidRDefault="00E40AFC" w:rsidP="005C53FE">
            <w:pPr>
              <w:contextualSpacing/>
              <w:jc w:val="center"/>
              <w:rPr>
                <w:rFonts w:ascii="Times New Roman" w:hAnsi="Times New Roman" w:cs="Times New Roman"/>
                <w:b/>
                <w:sz w:val="24"/>
                <w:szCs w:val="24"/>
              </w:rPr>
            </w:pPr>
            <w:r w:rsidRPr="00FA4B1C">
              <w:rPr>
                <w:rFonts w:ascii="Times New Roman" w:hAnsi="Times New Roman" w:cs="Times New Roman"/>
                <w:b/>
                <w:sz w:val="24"/>
                <w:szCs w:val="24"/>
              </w:rPr>
              <w:t>Hasil Penelitian</w:t>
            </w:r>
          </w:p>
        </w:tc>
        <w:tc>
          <w:tcPr>
            <w:tcW w:w="1950" w:type="dxa"/>
            <w:shd w:val="clear" w:color="auto" w:fill="FFC000"/>
          </w:tcPr>
          <w:p w:rsidR="00E40AFC" w:rsidRPr="00FA4B1C" w:rsidRDefault="00E40AFC" w:rsidP="005C53FE">
            <w:pPr>
              <w:contextualSpacing/>
              <w:jc w:val="center"/>
              <w:rPr>
                <w:rFonts w:ascii="Times New Roman" w:hAnsi="Times New Roman" w:cs="Times New Roman"/>
                <w:b/>
                <w:sz w:val="24"/>
                <w:szCs w:val="24"/>
              </w:rPr>
            </w:pPr>
            <w:r>
              <w:rPr>
                <w:rFonts w:ascii="Times New Roman" w:hAnsi="Times New Roman" w:cs="Times New Roman"/>
                <w:b/>
                <w:sz w:val="24"/>
                <w:szCs w:val="24"/>
              </w:rPr>
              <w:t>Variabel yang digunakan</w:t>
            </w:r>
          </w:p>
        </w:tc>
      </w:tr>
      <w:tr w:rsidR="00E40AFC" w:rsidTr="005C53FE">
        <w:tc>
          <w:tcPr>
            <w:tcW w:w="558" w:type="dxa"/>
            <w:shd w:val="clear" w:color="auto" w:fill="FFD966" w:themeFill="accent4" w:themeFillTint="99"/>
          </w:tcPr>
          <w:p w:rsidR="00E40AFC" w:rsidRDefault="00E40AFC" w:rsidP="005C53FE">
            <w:pPr>
              <w:contextualSpacing/>
              <w:jc w:val="center"/>
              <w:rPr>
                <w:rFonts w:ascii="Times New Roman" w:hAnsi="Times New Roman" w:cs="Times New Roman"/>
                <w:b/>
                <w:sz w:val="24"/>
                <w:szCs w:val="24"/>
              </w:rPr>
            </w:pPr>
            <w:r>
              <w:rPr>
                <w:rFonts w:ascii="Times New Roman" w:hAnsi="Times New Roman" w:cs="Times New Roman"/>
                <w:b/>
                <w:sz w:val="24"/>
                <w:szCs w:val="24"/>
              </w:rPr>
              <w:t>1</w:t>
            </w:r>
          </w:p>
        </w:tc>
        <w:tc>
          <w:tcPr>
            <w:tcW w:w="1430" w:type="dxa"/>
            <w:shd w:val="clear" w:color="auto" w:fill="FFE599" w:themeFill="accent4" w:themeFillTint="66"/>
          </w:tcPr>
          <w:p w:rsidR="00E40AFC" w:rsidRPr="0028625B" w:rsidRDefault="00E40AFC" w:rsidP="005C53FE">
            <w:pPr>
              <w:rPr>
                <w:rFonts w:ascii="Times New Roman" w:hAnsi="Times New Roman" w:cs="Times New Roman"/>
                <w:bCs/>
                <w:iCs/>
                <w:sz w:val="24"/>
                <w:szCs w:val="24"/>
              </w:rPr>
            </w:pPr>
            <w:r w:rsidRPr="0028625B">
              <w:rPr>
                <w:rFonts w:ascii="Times New Roman" w:hAnsi="Times New Roman" w:cs="Times New Roman"/>
                <w:bCs/>
                <w:iCs/>
                <w:sz w:val="24"/>
                <w:szCs w:val="24"/>
              </w:rPr>
              <w:t>Ni Luh Made Ayu Widhiari dan Ni K. Lely Aryani Merkusiwati</w:t>
            </w:r>
          </w:p>
          <w:p w:rsidR="00E40AFC" w:rsidRDefault="00E40AFC" w:rsidP="005C53FE">
            <w:pPr>
              <w:rPr>
                <w:rFonts w:ascii="Times New Roman" w:hAnsi="Times New Roman" w:cs="Times New Roman"/>
                <w:bCs/>
                <w:iCs/>
                <w:sz w:val="20"/>
                <w:szCs w:val="20"/>
              </w:rPr>
            </w:pPr>
            <w:r w:rsidRPr="0028625B">
              <w:rPr>
                <w:rFonts w:ascii="Times New Roman" w:hAnsi="Times New Roman" w:cs="Times New Roman"/>
                <w:bCs/>
                <w:iCs/>
                <w:sz w:val="24"/>
                <w:szCs w:val="24"/>
              </w:rPr>
              <w:t>(2015)</w:t>
            </w:r>
          </w:p>
          <w:p w:rsidR="00E40AFC" w:rsidRDefault="00E40AFC" w:rsidP="005C53FE">
            <w:pPr>
              <w:contextualSpacing/>
              <w:jc w:val="both"/>
              <w:rPr>
                <w:rFonts w:ascii="Times New Roman" w:hAnsi="Times New Roman" w:cs="Times New Roman"/>
                <w:b/>
                <w:sz w:val="24"/>
                <w:szCs w:val="24"/>
              </w:rPr>
            </w:pPr>
          </w:p>
        </w:tc>
        <w:tc>
          <w:tcPr>
            <w:tcW w:w="1664" w:type="dxa"/>
            <w:shd w:val="clear" w:color="auto" w:fill="FFD966" w:themeFill="accent4" w:themeFillTint="99"/>
          </w:tcPr>
          <w:p w:rsidR="00E40AFC" w:rsidRPr="0028625B" w:rsidRDefault="00E40AFC" w:rsidP="005C53FE">
            <w:pPr>
              <w:rPr>
                <w:rFonts w:ascii="Times New Roman" w:hAnsi="Times New Roman" w:cs="Times New Roman"/>
                <w:bCs/>
                <w:i/>
                <w:iCs/>
                <w:sz w:val="24"/>
                <w:szCs w:val="24"/>
              </w:rPr>
            </w:pPr>
            <w:r w:rsidRPr="0028625B">
              <w:rPr>
                <w:rFonts w:ascii="Times New Roman" w:hAnsi="Times New Roman" w:cs="Times New Roman"/>
                <w:bCs/>
                <w:sz w:val="24"/>
                <w:szCs w:val="24"/>
              </w:rPr>
              <w:t xml:space="preserve">Pengaruh Rasio Likuiditas, </w:t>
            </w:r>
            <w:r w:rsidRPr="0028625B">
              <w:rPr>
                <w:rFonts w:ascii="Times New Roman" w:hAnsi="Times New Roman" w:cs="Times New Roman"/>
                <w:bCs/>
                <w:i/>
                <w:iCs/>
                <w:sz w:val="24"/>
                <w:szCs w:val="24"/>
              </w:rPr>
              <w:t>Leverage</w:t>
            </w:r>
            <w:r w:rsidRPr="0028625B">
              <w:rPr>
                <w:rFonts w:ascii="Times New Roman" w:hAnsi="Times New Roman" w:cs="Times New Roman"/>
                <w:bCs/>
                <w:sz w:val="24"/>
                <w:szCs w:val="24"/>
              </w:rPr>
              <w:t xml:space="preserve">, </w:t>
            </w:r>
            <w:r w:rsidRPr="0028625B">
              <w:rPr>
                <w:rFonts w:ascii="Times New Roman" w:hAnsi="Times New Roman" w:cs="Times New Roman"/>
                <w:bCs/>
                <w:i/>
                <w:iCs/>
                <w:sz w:val="24"/>
                <w:szCs w:val="24"/>
              </w:rPr>
              <w:t>Operating Capacity</w:t>
            </w:r>
            <w:r w:rsidRPr="0028625B">
              <w:rPr>
                <w:rFonts w:ascii="Times New Roman" w:hAnsi="Times New Roman" w:cs="Times New Roman"/>
                <w:bCs/>
                <w:sz w:val="24"/>
                <w:szCs w:val="24"/>
              </w:rPr>
              <w:t xml:space="preserve">, dan </w:t>
            </w:r>
            <w:r w:rsidRPr="00FD3A93">
              <w:rPr>
                <w:rFonts w:ascii="Times New Roman" w:hAnsi="Times New Roman" w:cs="Times New Roman"/>
                <w:bCs/>
                <w:i/>
                <w:iCs/>
                <w:sz w:val="24"/>
                <w:szCs w:val="24"/>
              </w:rPr>
              <w:t>Sales Growth</w:t>
            </w:r>
            <w:r w:rsidRPr="0028625B">
              <w:rPr>
                <w:rFonts w:ascii="Times New Roman" w:hAnsi="Times New Roman" w:cs="Times New Roman"/>
                <w:bCs/>
                <w:i/>
                <w:iCs/>
                <w:sz w:val="24"/>
                <w:szCs w:val="24"/>
              </w:rPr>
              <w:t xml:space="preserve"> </w:t>
            </w:r>
            <w:r w:rsidRPr="0028625B">
              <w:rPr>
                <w:rFonts w:ascii="Times New Roman" w:hAnsi="Times New Roman" w:cs="Times New Roman"/>
                <w:bCs/>
                <w:sz w:val="24"/>
                <w:szCs w:val="24"/>
              </w:rPr>
              <w:t xml:space="preserve">Terhadap </w:t>
            </w:r>
            <w:r w:rsidRPr="0028625B">
              <w:rPr>
                <w:rFonts w:ascii="Times New Roman" w:hAnsi="Times New Roman" w:cs="Times New Roman"/>
                <w:bCs/>
                <w:i/>
                <w:iCs/>
                <w:sz w:val="24"/>
                <w:szCs w:val="24"/>
              </w:rPr>
              <w:t>Financial Distress</w:t>
            </w:r>
          </w:p>
          <w:p w:rsidR="00E40AFC" w:rsidRDefault="00E40AFC" w:rsidP="005C53FE">
            <w:pPr>
              <w:contextualSpacing/>
              <w:jc w:val="both"/>
              <w:rPr>
                <w:rFonts w:ascii="Times New Roman" w:hAnsi="Times New Roman" w:cs="Times New Roman"/>
                <w:b/>
                <w:sz w:val="24"/>
                <w:szCs w:val="24"/>
              </w:rPr>
            </w:pPr>
          </w:p>
        </w:tc>
        <w:tc>
          <w:tcPr>
            <w:tcW w:w="2552" w:type="dxa"/>
            <w:shd w:val="clear" w:color="auto" w:fill="FFE599" w:themeFill="accent4" w:themeFillTint="66"/>
          </w:tcPr>
          <w:p w:rsidR="00E40AFC" w:rsidRPr="0028625B" w:rsidRDefault="00E40AFC" w:rsidP="005C53FE">
            <w:pPr>
              <w:contextualSpacing/>
              <w:rPr>
                <w:rFonts w:ascii="Times New Roman" w:hAnsi="Times New Roman" w:cs="Times New Roman"/>
                <w:b/>
                <w:sz w:val="24"/>
                <w:szCs w:val="24"/>
              </w:rPr>
            </w:pPr>
            <w:r w:rsidRPr="0028625B">
              <w:rPr>
                <w:rFonts w:ascii="Times New Roman" w:hAnsi="Times New Roman" w:cs="Times New Roman"/>
                <w:sz w:val="24"/>
                <w:szCs w:val="24"/>
              </w:rPr>
              <w:t xml:space="preserve">Hasil analisis dari penelitian ini menyatakan bahwa rasio likuiditas, </w:t>
            </w:r>
            <w:r w:rsidRPr="0028625B">
              <w:rPr>
                <w:rFonts w:ascii="Times New Roman" w:hAnsi="Times New Roman" w:cs="Times New Roman"/>
                <w:i/>
                <w:sz w:val="24"/>
                <w:szCs w:val="24"/>
              </w:rPr>
              <w:t xml:space="preserve">operating capacity </w:t>
            </w:r>
            <w:r w:rsidRPr="0028625B">
              <w:rPr>
                <w:rFonts w:ascii="Times New Roman" w:hAnsi="Times New Roman" w:cs="Times New Roman"/>
                <w:sz w:val="24"/>
                <w:szCs w:val="24"/>
              </w:rPr>
              <w:t xml:space="preserve">dan </w:t>
            </w:r>
            <w:r w:rsidRPr="00FD3A93">
              <w:rPr>
                <w:rFonts w:ascii="Times New Roman" w:hAnsi="Times New Roman" w:cs="Times New Roman"/>
                <w:i/>
                <w:sz w:val="24"/>
                <w:szCs w:val="24"/>
              </w:rPr>
              <w:t>sales growth</w:t>
            </w:r>
            <w:r w:rsidRPr="00FD3A93">
              <w:rPr>
                <w:rFonts w:ascii="Times New Roman" w:hAnsi="Times New Roman" w:cs="Times New Roman"/>
                <w:sz w:val="24"/>
                <w:szCs w:val="24"/>
              </w:rPr>
              <w:t xml:space="preserve"> mampu mempengaruhi </w:t>
            </w:r>
            <w:r w:rsidRPr="00FD3A93">
              <w:rPr>
                <w:rFonts w:ascii="Times New Roman" w:hAnsi="Times New Roman" w:cs="Times New Roman"/>
                <w:i/>
                <w:sz w:val="24"/>
                <w:szCs w:val="24"/>
              </w:rPr>
              <w:t xml:space="preserve">financial distress </w:t>
            </w:r>
            <w:r w:rsidRPr="00FD3A93">
              <w:rPr>
                <w:rFonts w:ascii="Times New Roman" w:hAnsi="Times New Roman" w:cs="Times New Roman"/>
                <w:sz w:val="24"/>
                <w:szCs w:val="24"/>
              </w:rPr>
              <w:t xml:space="preserve">pada perusahaan manufaktur dengan arah negatif. </w:t>
            </w:r>
            <w:r w:rsidRPr="0028625B">
              <w:rPr>
                <w:rFonts w:ascii="Times New Roman" w:hAnsi="Times New Roman" w:cs="Times New Roman"/>
                <w:sz w:val="24"/>
                <w:szCs w:val="24"/>
              </w:rPr>
              <w:t xml:space="preserve">Sedangkan rasio </w:t>
            </w:r>
            <w:r w:rsidRPr="0028625B">
              <w:rPr>
                <w:rFonts w:ascii="Times New Roman" w:hAnsi="Times New Roman" w:cs="Times New Roman"/>
                <w:i/>
                <w:sz w:val="24"/>
                <w:szCs w:val="24"/>
              </w:rPr>
              <w:t xml:space="preserve">leverage </w:t>
            </w:r>
            <w:r w:rsidRPr="0028625B">
              <w:rPr>
                <w:rFonts w:ascii="Times New Roman" w:hAnsi="Times New Roman" w:cs="Times New Roman"/>
                <w:sz w:val="24"/>
                <w:szCs w:val="24"/>
              </w:rPr>
              <w:t xml:space="preserve">tidak mampu mempengaruhi kemungkinan </w:t>
            </w:r>
            <w:r w:rsidRPr="0028625B">
              <w:rPr>
                <w:rFonts w:ascii="Times New Roman" w:hAnsi="Times New Roman" w:cs="Times New Roman"/>
                <w:i/>
                <w:sz w:val="24"/>
                <w:szCs w:val="24"/>
              </w:rPr>
              <w:t>financial distress.</w:t>
            </w:r>
          </w:p>
        </w:tc>
        <w:tc>
          <w:tcPr>
            <w:tcW w:w="1950" w:type="dxa"/>
            <w:shd w:val="clear" w:color="auto" w:fill="FFD966" w:themeFill="accent4" w:themeFillTint="99"/>
          </w:tcPr>
          <w:p w:rsidR="00E40AFC" w:rsidRPr="0028625B" w:rsidRDefault="00E40AFC" w:rsidP="005C53FE">
            <w:pPr>
              <w:pStyle w:val="ListParagraph"/>
              <w:numPr>
                <w:ilvl w:val="0"/>
                <w:numId w:val="24"/>
              </w:numPr>
              <w:spacing w:line="240" w:lineRule="auto"/>
              <w:ind w:left="303" w:hanging="284"/>
              <w:jc w:val="both"/>
              <w:rPr>
                <w:rFonts w:ascii="Times New Roman" w:hAnsi="Times New Roman" w:cs="Times New Roman"/>
                <w:sz w:val="24"/>
                <w:szCs w:val="24"/>
              </w:rPr>
            </w:pPr>
            <w:r w:rsidRPr="0028625B">
              <w:rPr>
                <w:rFonts w:ascii="Times New Roman" w:hAnsi="Times New Roman" w:cs="Times New Roman"/>
                <w:sz w:val="24"/>
                <w:szCs w:val="24"/>
              </w:rPr>
              <w:t>Likuiditas (X1)</w:t>
            </w:r>
          </w:p>
          <w:p w:rsidR="00E40AFC" w:rsidRPr="0028625B" w:rsidRDefault="00E40AFC" w:rsidP="005C53FE">
            <w:pPr>
              <w:pStyle w:val="ListParagraph"/>
              <w:numPr>
                <w:ilvl w:val="0"/>
                <w:numId w:val="24"/>
              </w:numPr>
              <w:spacing w:line="240" w:lineRule="auto"/>
              <w:ind w:left="303" w:hanging="284"/>
              <w:jc w:val="both"/>
              <w:rPr>
                <w:rFonts w:ascii="Times New Roman" w:hAnsi="Times New Roman" w:cs="Times New Roman"/>
                <w:sz w:val="24"/>
                <w:szCs w:val="24"/>
              </w:rPr>
            </w:pPr>
            <w:r w:rsidRPr="0028625B">
              <w:rPr>
                <w:rFonts w:ascii="Times New Roman" w:hAnsi="Times New Roman" w:cs="Times New Roman"/>
                <w:sz w:val="24"/>
                <w:szCs w:val="24"/>
              </w:rPr>
              <w:t>Leverage (X2)</w:t>
            </w:r>
          </w:p>
          <w:p w:rsidR="00E40AFC" w:rsidRPr="0028625B" w:rsidRDefault="00E40AFC" w:rsidP="005C53FE">
            <w:pPr>
              <w:pStyle w:val="ListParagraph"/>
              <w:numPr>
                <w:ilvl w:val="0"/>
                <w:numId w:val="24"/>
              </w:numPr>
              <w:spacing w:line="240" w:lineRule="auto"/>
              <w:ind w:left="303" w:hanging="303"/>
              <w:jc w:val="both"/>
              <w:rPr>
                <w:rFonts w:ascii="Times New Roman" w:hAnsi="Times New Roman" w:cs="Times New Roman"/>
                <w:sz w:val="24"/>
                <w:szCs w:val="24"/>
              </w:rPr>
            </w:pPr>
            <w:r w:rsidRPr="0028625B">
              <w:rPr>
                <w:rFonts w:ascii="Times New Roman" w:hAnsi="Times New Roman" w:cs="Times New Roman"/>
                <w:sz w:val="24"/>
                <w:szCs w:val="24"/>
              </w:rPr>
              <w:t>Operating Capacity (X3)</w:t>
            </w:r>
          </w:p>
          <w:p w:rsidR="00E40AFC" w:rsidRPr="0028625B" w:rsidRDefault="00E40AFC" w:rsidP="005C53FE">
            <w:pPr>
              <w:pStyle w:val="ListParagraph"/>
              <w:numPr>
                <w:ilvl w:val="0"/>
                <w:numId w:val="24"/>
              </w:numPr>
              <w:spacing w:line="240" w:lineRule="auto"/>
              <w:ind w:left="303" w:hanging="303"/>
              <w:rPr>
                <w:rFonts w:ascii="Times New Roman" w:hAnsi="Times New Roman" w:cs="Times New Roman"/>
                <w:sz w:val="24"/>
                <w:szCs w:val="24"/>
              </w:rPr>
            </w:pPr>
            <w:r w:rsidRPr="00FD3A93">
              <w:rPr>
                <w:rFonts w:ascii="Times New Roman" w:hAnsi="Times New Roman" w:cs="Times New Roman"/>
                <w:sz w:val="24"/>
                <w:szCs w:val="24"/>
              </w:rPr>
              <w:t>Sales Growth</w:t>
            </w:r>
            <w:r w:rsidRPr="0074128E">
              <w:rPr>
                <w:rFonts w:ascii="Times New Roman" w:hAnsi="Times New Roman" w:cs="Times New Roman"/>
                <w:sz w:val="24"/>
                <w:szCs w:val="24"/>
              </w:rPr>
              <w:t xml:space="preserve"> (X4</w:t>
            </w:r>
            <w:r w:rsidRPr="0028625B">
              <w:rPr>
                <w:rFonts w:ascii="Times New Roman" w:hAnsi="Times New Roman" w:cs="Times New Roman"/>
                <w:sz w:val="24"/>
                <w:szCs w:val="24"/>
              </w:rPr>
              <w:t>)</w:t>
            </w:r>
          </w:p>
          <w:p w:rsidR="00E40AFC" w:rsidRPr="0028625B" w:rsidRDefault="00E40AFC" w:rsidP="005C53FE">
            <w:pPr>
              <w:pStyle w:val="ListParagraph"/>
              <w:numPr>
                <w:ilvl w:val="0"/>
                <w:numId w:val="24"/>
              </w:numPr>
              <w:spacing w:line="240" w:lineRule="auto"/>
              <w:ind w:left="303" w:hanging="284"/>
              <w:jc w:val="both"/>
              <w:rPr>
                <w:rFonts w:ascii="Times New Roman" w:hAnsi="Times New Roman" w:cs="Times New Roman"/>
                <w:b/>
                <w:sz w:val="24"/>
                <w:szCs w:val="24"/>
              </w:rPr>
            </w:pPr>
            <w:r w:rsidRPr="0028625B">
              <w:rPr>
                <w:rFonts w:ascii="Times New Roman" w:hAnsi="Times New Roman" w:cs="Times New Roman"/>
                <w:sz w:val="24"/>
                <w:szCs w:val="24"/>
              </w:rPr>
              <w:t>Financial Distress (Y)</w:t>
            </w:r>
          </w:p>
        </w:tc>
      </w:tr>
      <w:tr w:rsidR="00E40AFC" w:rsidTr="005C53FE">
        <w:tc>
          <w:tcPr>
            <w:tcW w:w="558" w:type="dxa"/>
            <w:shd w:val="clear" w:color="auto" w:fill="FFD966" w:themeFill="accent4" w:themeFillTint="99"/>
          </w:tcPr>
          <w:p w:rsidR="00E40AFC" w:rsidRPr="00B057E9" w:rsidRDefault="00E40AFC" w:rsidP="005C53FE">
            <w:pPr>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430" w:type="dxa"/>
            <w:shd w:val="clear" w:color="auto" w:fill="FFE599" w:themeFill="accent4" w:themeFillTint="66"/>
          </w:tcPr>
          <w:p w:rsidR="00E40AFC" w:rsidRPr="00162B41" w:rsidRDefault="00E40AFC" w:rsidP="005C53FE">
            <w:pPr>
              <w:rPr>
                <w:rFonts w:ascii="Times New Roman" w:hAnsi="Times New Roman" w:cs="Times New Roman"/>
                <w:sz w:val="24"/>
                <w:szCs w:val="24"/>
              </w:rPr>
            </w:pPr>
            <w:r w:rsidRPr="00162B41">
              <w:rPr>
                <w:rFonts w:ascii="Times New Roman" w:hAnsi="Times New Roman" w:cs="Times New Roman"/>
                <w:sz w:val="24"/>
                <w:szCs w:val="24"/>
              </w:rPr>
              <w:t>Rike Yudiawati</w:t>
            </w:r>
          </w:p>
          <w:p w:rsidR="00E40AFC" w:rsidRPr="00162B41" w:rsidRDefault="00E40AFC" w:rsidP="005C53FE">
            <w:pPr>
              <w:rPr>
                <w:rFonts w:ascii="Times New Roman" w:hAnsi="Times New Roman" w:cs="Times New Roman"/>
                <w:sz w:val="24"/>
                <w:szCs w:val="24"/>
              </w:rPr>
            </w:pPr>
            <w:r w:rsidRPr="00162B41">
              <w:rPr>
                <w:rFonts w:ascii="Times New Roman" w:hAnsi="Times New Roman" w:cs="Times New Roman"/>
                <w:sz w:val="24"/>
                <w:szCs w:val="24"/>
              </w:rPr>
              <w:t>(2016)</w:t>
            </w:r>
          </w:p>
          <w:p w:rsidR="00E40AFC" w:rsidRDefault="00E40AFC" w:rsidP="005C53FE">
            <w:pPr>
              <w:contextualSpacing/>
              <w:jc w:val="both"/>
              <w:rPr>
                <w:rFonts w:ascii="Times New Roman" w:hAnsi="Times New Roman" w:cs="Times New Roman"/>
                <w:b/>
                <w:sz w:val="24"/>
                <w:szCs w:val="24"/>
              </w:rPr>
            </w:pPr>
          </w:p>
        </w:tc>
        <w:tc>
          <w:tcPr>
            <w:tcW w:w="1664" w:type="dxa"/>
            <w:shd w:val="clear" w:color="auto" w:fill="FFD966" w:themeFill="accent4" w:themeFillTint="99"/>
          </w:tcPr>
          <w:p w:rsidR="00E40AFC" w:rsidRPr="00162B41" w:rsidRDefault="00E40AFC" w:rsidP="005C53FE">
            <w:pPr>
              <w:contextualSpacing/>
              <w:rPr>
                <w:rFonts w:ascii="Times New Roman" w:hAnsi="Times New Roman" w:cs="Times New Roman"/>
                <w:b/>
                <w:sz w:val="24"/>
                <w:szCs w:val="24"/>
              </w:rPr>
            </w:pPr>
            <w:r w:rsidRPr="00162B41">
              <w:rPr>
                <w:rFonts w:ascii="Times New Roman" w:hAnsi="Times New Roman" w:cs="Times New Roman"/>
                <w:sz w:val="24"/>
                <w:szCs w:val="24"/>
              </w:rPr>
              <w:t xml:space="preserve">Analisis Pengaruh  </w:t>
            </w:r>
            <w:r w:rsidRPr="00162B41">
              <w:rPr>
                <w:rFonts w:ascii="Times New Roman" w:hAnsi="Times New Roman" w:cs="Times New Roman"/>
                <w:i/>
                <w:sz w:val="24"/>
                <w:szCs w:val="24"/>
              </w:rPr>
              <w:t>Current Ratio, Debt To Total Asset Ratio, Total Asset Turnover</w:t>
            </w:r>
            <w:r w:rsidRPr="00162B41">
              <w:rPr>
                <w:rFonts w:ascii="Times New Roman" w:hAnsi="Times New Roman" w:cs="Times New Roman"/>
                <w:sz w:val="24"/>
                <w:szCs w:val="24"/>
              </w:rPr>
              <w:t xml:space="preserve">, dan </w:t>
            </w:r>
            <w:r w:rsidRPr="00162B41">
              <w:rPr>
                <w:rFonts w:ascii="Times New Roman" w:hAnsi="Times New Roman" w:cs="Times New Roman"/>
                <w:i/>
                <w:sz w:val="24"/>
                <w:szCs w:val="24"/>
              </w:rPr>
              <w:t>Sales Growth Ratio</w:t>
            </w:r>
            <w:r w:rsidRPr="00162B41">
              <w:rPr>
                <w:rFonts w:ascii="Times New Roman" w:hAnsi="Times New Roman" w:cs="Times New Roman"/>
                <w:sz w:val="24"/>
                <w:szCs w:val="24"/>
              </w:rPr>
              <w:t xml:space="preserve"> Terhadap Kondisi </w:t>
            </w:r>
            <w:r w:rsidRPr="00162B41">
              <w:rPr>
                <w:rFonts w:ascii="Times New Roman" w:hAnsi="Times New Roman" w:cs="Times New Roman"/>
                <w:i/>
                <w:sz w:val="24"/>
                <w:szCs w:val="24"/>
              </w:rPr>
              <w:t>Financial Distress</w:t>
            </w:r>
          </w:p>
        </w:tc>
        <w:tc>
          <w:tcPr>
            <w:tcW w:w="2552" w:type="dxa"/>
            <w:shd w:val="clear" w:color="auto" w:fill="FFE599" w:themeFill="accent4" w:themeFillTint="66"/>
          </w:tcPr>
          <w:p w:rsidR="00E40AFC" w:rsidRPr="00162B41" w:rsidRDefault="00E40AFC" w:rsidP="005C53FE">
            <w:pPr>
              <w:contextualSpacing/>
              <w:rPr>
                <w:rFonts w:ascii="Times New Roman" w:hAnsi="Times New Roman" w:cs="Times New Roman"/>
                <w:b/>
                <w:sz w:val="24"/>
                <w:szCs w:val="24"/>
              </w:rPr>
            </w:pPr>
            <w:r w:rsidRPr="00162B41">
              <w:rPr>
                <w:rFonts w:ascii="Times New Roman" w:hAnsi="Times New Roman" w:cs="Times New Roman"/>
                <w:sz w:val="24"/>
                <w:szCs w:val="24"/>
              </w:rPr>
              <w:t xml:space="preserve">Hasil penelitian menunjukkan bahwa </w:t>
            </w:r>
            <w:r w:rsidRPr="00162B41">
              <w:rPr>
                <w:rFonts w:ascii="Times New Roman" w:hAnsi="Times New Roman" w:cs="Times New Roman"/>
                <w:i/>
                <w:sz w:val="24"/>
                <w:szCs w:val="24"/>
              </w:rPr>
              <w:t>current ratio to total asset ratio, total asset turnover</w:t>
            </w:r>
            <w:r w:rsidRPr="00162B41">
              <w:rPr>
                <w:rFonts w:ascii="Times New Roman" w:hAnsi="Times New Roman" w:cs="Times New Roman"/>
                <w:sz w:val="24"/>
                <w:szCs w:val="24"/>
              </w:rPr>
              <w:t xml:space="preserve">, dan </w:t>
            </w:r>
            <w:r w:rsidRPr="00162B41">
              <w:rPr>
                <w:rFonts w:ascii="Times New Roman" w:hAnsi="Times New Roman" w:cs="Times New Roman"/>
                <w:i/>
                <w:sz w:val="24"/>
                <w:szCs w:val="24"/>
              </w:rPr>
              <w:t>sales growth</w:t>
            </w:r>
            <w:r w:rsidRPr="00162B41">
              <w:rPr>
                <w:rFonts w:ascii="Times New Roman" w:hAnsi="Times New Roman" w:cs="Times New Roman"/>
                <w:sz w:val="24"/>
                <w:szCs w:val="24"/>
              </w:rPr>
              <w:t xml:space="preserve"> berpengaruh negatif dan signifikan terhadap </w:t>
            </w:r>
            <w:r w:rsidRPr="00162B41">
              <w:rPr>
                <w:rFonts w:ascii="Times New Roman" w:hAnsi="Times New Roman" w:cs="Times New Roman"/>
                <w:i/>
                <w:sz w:val="24"/>
                <w:szCs w:val="24"/>
              </w:rPr>
              <w:t>financial distress</w:t>
            </w:r>
            <w:r w:rsidRPr="00162B41">
              <w:rPr>
                <w:rFonts w:ascii="Times New Roman" w:hAnsi="Times New Roman" w:cs="Times New Roman"/>
                <w:sz w:val="24"/>
                <w:szCs w:val="24"/>
              </w:rPr>
              <w:t>.</w:t>
            </w:r>
          </w:p>
        </w:tc>
        <w:tc>
          <w:tcPr>
            <w:tcW w:w="1950" w:type="dxa"/>
            <w:shd w:val="clear" w:color="auto" w:fill="FFD966" w:themeFill="accent4" w:themeFillTint="99"/>
          </w:tcPr>
          <w:p w:rsidR="00E40AFC" w:rsidRPr="00F63531" w:rsidRDefault="00E40AFC" w:rsidP="005C53FE">
            <w:pPr>
              <w:pStyle w:val="ListParagraph"/>
              <w:numPr>
                <w:ilvl w:val="0"/>
                <w:numId w:val="25"/>
              </w:numPr>
              <w:spacing w:line="240" w:lineRule="auto"/>
              <w:ind w:left="310" w:hanging="284"/>
              <w:rPr>
                <w:rFonts w:ascii="Times New Roman" w:hAnsi="Times New Roman" w:cs="Times New Roman"/>
                <w:sz w:val="24"/>
                <w:szCs w:val="24"/>
              </w:rPr>
            </w:pPr>
            <w:r w:rsidRPr="00F63531">
              <w:rPr>
                <w:rFonts w:ascii="Times New Roman" w:hAnsi="Times New Roman" w:cs="Times New Roman"/>
                <w:sz w:val="24"/>
                <w:szCs w:val="24"/>
              </w:rPr>
              <w:t>Current Ratio (X1)</w:t>
            </w:r>
          </w:p>
          <w:p w:rsidR="00E40AFC" w:rsidRPr="00F63531" w:rsidRDefault="00E40AFC" w:rsidP="005C53FE">
            <w:pPr>
              <w:pStyle w:val="ListParagraph"/>
              <w:numPr>
                <w:ilvl w:val="0"/>
                <w:numId w:val="25"/>
              </w:numPr>
              <w:spacing w:line="240" w:lineRule="auto"/>
              <w:ind w:left="310" w:hanging="291"/>
              <w:rPr>
                <w:rFonts w:ascii="Times New Roman" w:hAnsi="Times New Roman" w:cs="Times New Roman"/>
                <w:sz w:val="24"/>
                <w:szCs w:val="24"/>
              </w:rPr>
            </w:pPr>
            <w:r w:rsidRPr="00F63531">
              <w:rPr>
                <w:rFonts w:ascii="Times New Roman" w:hAnsi="Times New Roman" w:cs="Times New Roman"/>
                <w:sz w:val="24"/>
                <w:szCs w:val="24"/>
              </w:rPr>
              <w:t>Debt To Total Asset Ratio (X2)</w:t>
            </w:r>
          </w:p>
          <w:p w:rsidR="00E40AFC" w:rsidRPr="00F63531" w:rsidRDefault="00E40AFC" w:rsidP="005C53FE">
            <w:pPr>
              <w:pStyle w:val="ListParagraph"/>
              <w:numPr>
                <w:ilvl w:val="0"/>
                <w:numId w:val="25"/>
              </w:numPr>
              <w:spacing w:line="240" w:lineRule="auto"/>
              <w:ind w:left="310" w:hanging="284"/>
              <w:rPr>
                <w:rFonts w:ascii="Times New Roman" w:hAnsi="Times New Roman" w:cs="Times New Roman"/>
                <w:sz w:val="24"/>
                <w:szCs w:val="24"/>
              </w:rPr>
            </w:pPr>
            <w:r w:rsidRPr="00F63531">
              <w:rPr>
                <w:rFonts w:ascii="Times New Roman" w:hAnsi="Times New Roman" w:cs="Times New Roman"/>
                <w:sz w:val="24"/>
                <w:szCs w:val="24"/>
              </w:rPr>
              <w:t>Total Asset Turnover (X3)</w:t>
            </w:r>
          </w:p>
          <w:p w:rsidR="00E40AFC" w:rsidRPr="00F63531" w:rsidRDefault="00E40AFC" w:rsidP="005C53FE">
            <w:pPr>
              <w:pStyle w:val="ListParagraph"/>
              <w:numPr>
                <w:ilvl w:val="0"/>
                <w:numId w:val="25"/>
              </w:numPr>
              <w:spacing w:line="240" w:lineRule="auto"/>
              <w:ind w:left="310" w:hanging="284"/>
              <w:rPr>
                <w:rFonts w:ascii="Times New Roman" w:hAnsi="Times New Roman" w:cs="Times New Roman"/>
                <w:sz w:val="24"/>
                <w:szCs w:val="24"/>
              </w:rPr>
            </w:pPr>
            <w:r w:rsidRPr="00F63531">
              <w:rPr>
                <w:rFonts w:ascii="Times New Roman" w:hAnsi="Times New Roman" w:cs="Times New Roman"/>
                <w:sz w:val="24"/>
                <w:szCs w:val="24"/>
              </w:rPr>
              <w:t>Sales Growth Ratio (X</w:t>
            </w:r>
            <w:r>
              <w:rPr>
                <w:rFonts w:ascii="Times New Roman" w:hAnsi="Times New Roman" w:cs="Times New Roman"/>
                <w:sz w:val="24"/>
                <w:szCs w:val="24"/>
              </w:rPr>
              <w:t>4</w:t>
            </w:r>
            <w:r w:rsidRPr="00F63531">
              <w:rPr>
                <w:rFonts w:ascii="Times New Roman" w:hAnsi="Times New Roman" w:cs="Times New Roman"/>
                <w:sz w:val="24"/>
                <w:szCs w:val="24"/>
              </w:rPr>
              <w:t>)</w:t>
            </w:r>
          </w:p>
          <w:p w:rsidR="00E40AFC" w:rsidRPr="00F63531" w:rsidRDefault="00E40AFC" w:rsidP="005C53FE">
            <w:pPr>
              <w:pStyle w:val="ListParagraph"/>
              <w:numPr>
                <w:ilvl w:val="0"/>
                <w:numId w:val="25"/>
              </w:numPr>
              <w:spacing w:line="240" w:lineRule="auto"/>
              <w:ind w:left="341" w:hanging="315"/>
              <w:rPr>
                <w:rFonts w:ascii="Times New Roman" w:hAnsi="Times New Roman" w:cs="Times New Roman"/>
                <w:b/>
                <w:sz w:val="24"/>
                <w:szCs w:val="24"/>
              </w:rPr>
            </w:pPr>
            <w:r w:rsidRPr="00F63531">
              <w:rPr>
                <w:rFonts w:ascii="Times New Roman" w:hAnsi="Times New Roman" w:cs="Times New Roman"/>
                <w:sz w:val="24"/>
                <w:szCs w:val="24"/>
              </w:rPr>
              <w:t>Financial Distress (Y)</w:t>
            </w:r>
          </w:p>
          <w:p w:rsidR="00E40AFC" w:rsidRPr="008C58A3" w:rsidRDefault="00E40AFC" w:rsidP="005C53FE"/>
        </w:tc>
      </w:tr>
      <w:tr w:rsidR="00E40AFC" w:rsidTr="005C53FE">
        <w:tc>
          <w:tcPr>
            <w:tcW w:w="558" w:type="dxa"/>
            <w:shd w:val="clear" w:color="auto" w:fill="FFD966" w:themeFill="accent4" w:themeFillTint="99"/>
          </w:tcPr>
          <w:p w:rsidR="00E40AFC" w:rsidRPr="00023945" w:rsidRDefault="00E40AFC" w:rsidP="005C53FE">
            <w:pPr>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1430" w:type="dxa"/>
            <w:shd w:val="clear" w:color="auto" w:fill="FFE599" w:themeFill="accent4" w:themeFillTint="66"/>
          </w:tcPr>
          <w:p w:rsidR="00E40AFC" w:rsidRPr="00023945" w:rsidRDefault="00E40AFC" w:rsidP="005C53FE">
            <w:pPr>
              <w:jc w:val="both"/>
              <w:rPr>
                <w:rFonts w:ascii="Times New Roman" w:hAnsi="Times New Roman" w:cs="Times New Roman"/>
                <w:sz w:val="24"/>
                <w:szCs w:val="24"/>
              </w:rPr>
            </w:pPr>
            <w:r w:rsidRPr="00023945">
              <w:rPr>
                <w:rFonts w:ascii="Times New Roman" w:hAnsi="Times New Roman" w:cs="Times New Roman"/>
                <w:sz w:val="24"/>
                <w:szCs w:val="24"/>
              </w:rPr>
              <w:t>Renty Rismawati</w:t>
            </w:r>
          </w:p>
          <w:p w:rsidR="00E40AFC" w:rsidRPr="00023945" w:rsidRDefault="00E40AFC" w:rsidP="005C53FE">
            <w:pPr>
              <w:jc w:val="both"/>
              <w:rPr>
                <w:rFonts w:ascii="Times New Roman" w:hAnsi="Times New Roman" w:cs="Times New Roman"/>
                <w:sz w:val="24"/>
                <w:szCs w:val="24"/>
              </w:rPr>
            </w:pPr>
            <w:r w:rsidRPr="00023945">
              <w:rPr>
                <w:rFonts w:ascii="Times New Roman" w:hAnsi="Times New Roman" w:cs="Times New Roman"/>
                <w:sz w:val="24"/>
                <w:szCs w:val="24"/>
              </w:rPr>
              <w:t>(2017)</w:t>
            </w:r>
          </w:p>
          <w:p w:rsidR="00E40AFC" w:rsidRDefault="00E40AFC" w:rsidP="005C53FE">
            <w:pPr>
              <w:contextualSpacing/>
              <w:jc w:val="both"/>
              <w:rPr>
                <w:rFonts w:ascii="Times New Roman" w:hAnsi="Times New Roman" w:cs="Times New Roman"/>
                <w:b/>
                <w:sz w:val="24"/>
                <w:szCs w:val="24"/>
              </w:rPr>
            </w:pPr>
          </w:p>
        </w:tc>
        <w:tc>
          <w:tcPr>
            <w:tcW w:w="1664" w:type="dxa"/>
            <w:shd w:val="clear" w:color="auto" w:fill="FFD966" w:themeFill="accent4" w:themeFillTint="99"/>
          </w:tcPr>
          <w:p w:rsidR="00E40AFC" w:rsidRPr="00B305FA" w:rsidRDefault="00E40AFC" w:rsidP="005C53FE">
            <w:pPr>
              <w:contextualSpacing/>
              <w:rPr>
                <w:rFonts w:ascii="Times New Roman" w:hAnsi="Times New Roman" w:cs="Times New Roman"/>
                <w:b/>
                <w:sz w:val="24"/>
                <w:szCs w:val="24"/>
              </w:rPr>
            </w:pPr>
            <w:r w:rsidRPr="00B305FA">
              <w:rPr>
                <w:rFonts w:ascii="Times New Roman" w:hAnsi="Times New Roman" w:cs="Times New Roman"/>
                <w:sz w:val="24"/>
                <w:szCs w:val="24"/>
              </w:rPr>
              <w:t xml:space="preserve">Pengaruh </w:t>
            </w:r>
            <w:r w:rsidRPr="00B305FA">
              <w:rPr>
                <w:rFonts w:ascii="Times New Roman" w:hAnsi="Times New Roman" w:cs="Times New Roman"/>
                <w:i/>
                <w:sz w:val="24"/>
                <w:szCs w:val="24"/>
              </w:rPr>
              <w:t>Likuiditas</w:t>
            </w:r>
            <w:r w:rsidRPr="00B305FA">
              <w:rPr>
                <w:rFonts w:ascii="Times New Roman" w:hAnsi="Times New Roman" w:cs="Times New Roman"/>
                <w:sz w:val="24"/>
                <w:szCs w:val="24"/>
              </w:rPr>
              <w:t xml:space="preserve">, </w:t>
            </w:r>
            <w:r w:rsidRPr="00B305FA">
              <w:rPr>
                <w:rFonts w:ascii="Times New Roman" w:hAnsi="Times New Roman" w:cs="Times New Roman"/>
                <w:i/>
                <w:sz w:val="24"/>
                <w:szCs w:val="24"/>
              </w:rPr>
              <w:t>Sales Growth</w:t>
            </w:r>
            <w:r w:rsidRPr="00B305FA">
              <w:rPr>
                <w:rFonts w:ascii="Times New Roman" w:hAnsi="Times New Roman" w:cs="Times New Roman"/>
                <w:sz w:val="24"/>
                <w:szCs w:val="24"/>
              </w:rPr>
              <w:t xml:space="preserve">, dan </w:t>
            </w:r>
            <w:r w:rsidRPr="00B305FA">
              <w:rPr>
                <w:rFonts w:ascii="Times New Roman" w:hAnsi="Times New Roman" w:cs="Times New Roman"/>
                <w:i/>
                <w:sz w:val="24"/>
                <w:szCs w:val="24"/>
              </w:rPr>
              <w:t>Leverage</w:t>
            </w:r>
            <w:r w:rsidRPr="00B305FA">
              <w:rPr>
                <w:rFonts w:ascii="Times New Roman" w:hAnsi="Times New Roman" w:cs="Times New Roman"/>
                <w:sz w:val="24"/>
                <w:szCs w:val="24"/>
              </w:rPr>
              <w:t xml:space="preserve"> dalam Memprediksi Kondisi </w:t>
            </w:r>
            <w:r w:rsidRPr="00B305FA">
              <w:rPr>
                <w:rFonts w:ascii="Times New Roman" w:hAnsi="Times New Roman" w:cs="Times New Roman"/>
                <w:i/>
                <w:sz w:val="24"/>
                <w:szCs w:val="24"/>
              </w:rPr>
              <w:t>Financial Distress</w:t>
            </w:r>
          </w:p>
        </w:tc>
        <w:tc>
          <w:tcPr>
            <w:tcW w:w="2552" w:type="dxa"/>
            <w:shd w:val="clear" w:color="auto" w:fill="FFE599" w:themeFill="accent4" w:themeFillTint="66"/>
          </w:tcPr>
          <w:p w:rsidR="00E40AFC" w:rsidRPr="00DD1198" w:rsidRDefault="00E40AFC" w:rsidP="005C53FE">
            <w:pPr>
              <w:contextualSpacing/>
              <w:rPr>
                <w:rFonts w:ascii="Times New Roman" w:hAnsi="Times New Roman" w:cs="Times New Roman"/>
                <w:b/>
                <w:sz w:val="24"/>
                <w:szCs w:val="24"/>
              </w:rPr>
            </w:pPr>
            <w:r w:rsidRPr="00DD1198">
              <w:rPr>
                <w:rFonts w:ascii="Times New Roman" w:hAnsi="Times New Roman" w:cs="Times New Roman"/>
                <w:sz w:val="24"/>
                <w:szCs w:val="24"/>
              </w:rPr>
              <w:t xml:space="preserve">Hasil analisis dari penelitian ini adalah (1) Tidak terdapat pengaruh antara </w:t>
            </w:r>
            <w:r w:rsidRPr="00DD1198">
              <w:rPr>
                <w:rFonts w:ascii="Times New Roman" w:hAnsi="Times New Roman" w:cs="Times New Roman"/>
                <w:i/>
                <w:sz w:val="24"/>
                <w:szCs w:val="24"/>
              </w:rPr>
              <w:t>likuiditas</w:t>
            </w:r>
            <w:r w:rsidRPr="00DD1198">
              <w:rPr>
                <w:rFonts w:ascii="Times New Roman" w:hAnsi="Times New Roman" w:cs="Times New Roman"/>
                <w:sz w:val="24"/>
                <w:szCs w:val="24"/>
              </w:rPr>
              <w:t xml:space="preserve"> terhadap </w:t>
            </w:r>
            <w:r w:rsidRPr="00DD1198">
              <w:rPr>
                <w:rFonts w:ascii="Times New Roman" w:hAnsi="Times New Roman" w:cs="Times New Roman"/>
                <w:i/>
                <w:sz w:val="24"/>
                <w:szCs w:val="24"/>
              </w:rPr>
              <w:t>financial distress</w:t>
            </w:r>
            <w:r w:rsidRPr="00DD1198">
              <w:rPr>
                <w:rFonts w:ascii="Times New Roman" w:hAnsi="Times New Roman" w:cs="Times New Roman"/>
                <w:sz w:val="24"/>
                <w:szCs w:val="24"/>
              </w:rPr>
              <w:t xml:space="preserve">. (2) Terdapat pengaruh positif antara </w:t>
            </w:r>
            <w:r w:rsidRPr="00DD1198">
              <w:rPr>
                <w:rFonts w:ascii="Times New Roman" w:hAnsi="Times New Roman" w:cs="Times New Roman"/>
                <w:i/>
                <w:sz w:val="24"/>
                <w:szCs w:val="24"/>
              </w:rPr>
              <w:t>sales growth</w:t>
            </w:r>
            <w:r w:rsidRPr="00DD1198">
              <w:rPr>
                <w:rFonts w:ascii="Times New Roman" w:hAnsi="Times New Roman" w:cs="Times New Roman"/>
                <w:sz w:val="24"/>
                <w:szCs w:val="24"/>
              </w:rPr>
              <w:t xml:space="preserve"> terhadap </w:t>
            </w:r>
            <w:r w:rsidRPr="00DD1198">
              <w:rPr>
                <w:rFonts w:ascii="Times New Roman" w:hAnsi="Times New Roman" w:cs="Times New Roman"/>
                <w:i/>
                <w:sz w:val="24"/>
                <w:szCs w:val="24"/>
              </w:rPr>
              <w:t>financial distress</w:t>
            </w:r>
            <w:r w:rsidRPr="00DD1198">
              <w:rPr>
                <w:rFonts w:ascii="Times New Roman" w:hAnsi="Times New Roman" w:cs="Times New Roman"/>
                <w:sz w:val="24"/>
                <w:szCs w:val="24"/>
              </w:rPr>
              <w:t xml:space="preserve">. (3) Terdapat pengaruh negatif antara </w:t>
            </w:r>
            <w:r w:rsidRPr="00DD1198">
              <w:rPr>
                <w:rFonts w:ascii="Times New Roman" w:hAnsi="Times New Roman" w:cs="Times New Roman"/>
                <w:i/>
                <w:sz w:val="24"/>
                <w:szCs w:val="24"/>
              </w:rPr>
              <w:t>leverage</w:t>
            </w:r>
            <w:r w:rsidRPr="00DD1198">
              <w:rPr>
                <w:rFonts w:ascii="Times New Roman" w:hAnsi="Times New Roman" w:cs="Times New Roman"/>
                <w:sz w:val="24"/>
                <w:szCs w:val="24"/>
              </w:rPr>
              <w:t xml:space="preserve"> terhadap </w:t>
            </w:r>
            <w:r w:rsidRPr="00DD1198">
              <w:rPr>
                <w:rFonts w:ascii="Times New Roman" w:hAnsi="Times New Roman" w:cs="Times New Roman"/>
                <w:i/>
                <w:sz w:val="24"/>
                <w:szCs w:val="24"/>
              </w:rPr>
              <w:t>financial distress</w:t>
            </w:r>
            <w:r w:rsidRPr="00DD1198">
              <w:rPr>
                <w:rFonts w:ascii="Times New Roman" w:hAnsi="Times New Roman" w:cs="Times New Roman"/>
                <w:sz w:val="24"/>
                <w:szCs w:val="24"/>
              </w:rPr>
              <w:t>.</w:t>
            </w:r>
          </w:p>
        </w:tc>
        <w:tc>
          <w:tcPr>
            <w:tcW w:w="1950" w:type="dxa"/>
            <w:shd w:val="clear" w:color="auto" w:fill="FFD966" w:themeFill="accent4" w:themeFillTint="99"/>
          </w:tcPr>
          <w:p w:rsidR="00E40AFC" w:rsidRPr="001C1652" w:rsidRDefault="00E40AFC" w:rsidP="005C53FE">
            <w:pPr>
              <w:pStyle w:val="ListParagraph"/>
              <w:numPr>
                <w:ilvl w:val="0"/>
                <w:numId w:val="26"/>
              </w:numPr>
              <w:shd w:val="clear" w:color="auto" w:fill="FFD966" w:themeFill="accent4" w:themeFillTint="99"/>
              <w:spacing w:line="240" w:lineRule="auto"/>
              <w:ind w:left="310" w:hanging="310"/>
              <w:rPr>
                <w:rFonts w:ascii="Times New Roman" w:hAnsi="Times New Roman" w:cs="Times New Roman"/>
                <w:sz w:val="24"/>
                <w:szCs w:val="24"/>
              </w:rPr>
            </w:pPr>
            <w:r w:rsidRPr="001C1652">
              <w:rPr>
                <w:rFonts w:ascii="Times New Roman" w:hAnsi="Times New Roman" w:cs="Times New Roman"/>
                <w:sz w:val="24"/>
                <w:szCs w:val="24"/>
              </w:rPr>
              <w:t>Likuiditas (X1)</w:t>
            </w:r>
          </w:p>
          <w:p w:rsidR="00E40AFC" w:rsidRPr="001C1652" w:rsidRDefault="00E40AFC" w:rsidP="005C53FE">
            <w:pPr>
              <w:pStyle w:val="ListParagraph"/>
              <w:numPr>
                <w:ilvl w:val="0"/>
                <w:numId w:val="26"/>
              </w:numPr>
              <w:shd w:val="clear" w:color="auto" w:fill="FFD966" w:themeFill="accent4" w:themeFillTint="99"/>
              <w:spacing w:line="240" w:lineRule="auto"/>
              <w:ind w:left="310" w:hanging="310"/>
              <w:rPr>
                <w:rFonts w:ascii="Times New Roman" w:hAnsi="Times New Roman" w:cs="Times New Roman"/>
                <w:sz w:val="24"/>
                <w:szCs w:val="24"/>
              </w:rPr>
            </w:pPr>
            <w:r w:rsidRPr="001C1652">
              <w:rPr>
                <w:rFonts w:ascii="Times New Roman" w:hAnsi="Times New Roman" w:cs="Times New Roman"/>
                <w:sz w:val="24"/>
                <w:szCs w:val="24"/>
              </w:rPr>
              <w:t>Sales Growth (X2)</w:t>
            </w:r>
          </w:p>
          <w:p w:rsidR="00E40AFC" w:rsidRPr="001C1652" w:rsidRDefault="00E40AFC" w:rsidP="005C53FE">
            <w:pPr>
              <w:pStyle w:val="ListParagraph"/>
              <w:numPr>
                <w:ilvl w:val="0"/>
                <w:numId w:val="26"/>
              </w:numPr>
              <w:spacing w:line="240" w:lineRule="auto"/>
              <w:ind w:left="310" w:hanging="310"/>
              <w:rPr>
                <w:rFonts w:ascii="Times New Roman" w:hAnsi="Times New Roman" w:cs="Times New Roman"/>
                <w:sz w:val="24"/>
                <w:szCs w:val="24"/>
              </w:rPr>
            </w:pPr>
            <w:r w:rsidRPr="001C1652">
              <w:rPr>
                <w:rFonts w:ascii="Times New Roman" w:hAnsi="Times New Roman" w:cs="Times New Roman"/>
                <w:sz w:val="24"/>
                <w:szCs w:val="24"/>
              </w:rPr>
              <w:t>Leverage (X3)</w:t>
            </w:r>
          </w:p>
          <w:p w:rsidR="00E40AFC" w:rsidRPr="001C1652" w:rsidRDefault="00E40AFC" w:rsidP="005C53FE">
            <w:pPr>
              <w:pStyle w:val="ListParagraph"/>
              <w:numPr>
                <w:ilvl w:val="0"/>
                <w:numId w:val="26"/>
              </w:numPr>
              <w:spacing w:line="240" w:lineRule="auto"/>
              <w:ind w:left="325" w:hanging="325"/>
              <w:rPr>
                <w:rFonts w:ascii="Times New Roman" w:hAnsi="Times New Roman" w:cs="Times New Roman"/>
                <w:b/>
                <w:sz w:val="24"/>
                <w:szCs w:val="24"/>
              </w:rPr>
            </w:pPr>
            <w:r w:rsidRPr="001C1652">
              <w:rPr>
                <w:rFonts w:ascii="Times New Roman" w:hAnsi="Times New Roman" w:cs="Times New Roman"/>
                <w:sz w:val="24"/>
                <w:szCs w:val="24"/>
              </w:rPr>
              <w:t>Financial Distress (Y)</w:t>
            </w:r>
          </w:p>
        </w:tc>
      </w:tr>
      <w:tr w:rsidR="00E40AFC" w:rsidTr="005C53FE">
        <w:tc>
          <w:tcPr>
            <w:tcW w:w="558" w:type="dxa"/>
            <w:shd w:val="clear" w:color="auto" w:fill="FFD966" w:themeFill="accent4" w:themeFillTint="99"/>
          </w:tcPr>
          <w:p w:rsidR="00E40AFC" w:rsidRPr="00EA02C8" w:rsidRDefault="00E40AFC" w:rsidP="005C53FE">
            <w:pPr>
              <w:contextualSpacing/>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1430" w:type="dxa"/>
            <w:shd w:val="clear" w:color="auto" w:fill="FFE599" w:themeFill="accent4" w:themeFillTint="66"/>
          </w:tcPr>
          <w:p w:rsidR="00E40AFC" w:rsidRPr="00983E24" w:rsidRDefault="00E40AFC" w:rsidP="005C53FE">
            <w:pPr>
              <w:jc w:val="both"/>
              <w:rPr>
                <w:rFonts w:ascii="Times New Roman" w:hAnsi="Times New Roman" w:cs="Times New Roman"/>
                <w:sz w:val="24"/>
                <w:szCs w:val="24"/>
              </w:rPr>
            </w:pPr>
            <w:r w:rsidRPr="00983E24">
              <w:rPr>
                <w:rFonts w:ascii="Times New Roman" w:hAnsi="Times New Roman" w:cs="Times New Roman"/>
                <w:sz w:val="24"/>
                <w:szCs w:val="24"/>
              </w:rPr>
              <w:t>Christon Simanjuntak</w:t>
            </w:r>
          </w:p>
          <w:p w:rsidR="00E40AFC" w:rsidRDefault="00E40AFC" w:rsidP="005C53FE">
            <w:pPr>
              <w:contextualSpacing/>
              <w:jc w:val="both"/>
              <w:rPr>
                <w:rFonts w:ascii="Times New Roman" w:hAnsi="Times New Roman" w:cs="Times New Roman"/>
                <w:b/>
                <w:sz w:val="24"/>
                <w:szCs w:val="24"/>
              </w:rPr>
            </w:pPr>
            <w:r w:rsidRPr="00983E24">
              <w:rPr>
                <w:rFonts w:ascii="Times New Roman" w:hAnsi="Times New Roman" w:cs="Times New Roman"/>
                <w:sz w:val="24"/>
                <w:szCs w:val="24"/>
              </w:rPr>
              <w:t>(2017)</w:t>
            </w:r>
          </w:p>
        </w:tc>
        <w:tc>
          <w:tcPr>
            <w:tcW w:w="1664" w:type="dxa"/>
            <w:shd w:val="clear" w:color="auto" w:fill="FFD966" w:themeFill="accent4" w:themeFillTint="99"/>
          </w:tcPr>
          <w:p w:rsidR="00E40AFC" w:rsidRPr="00983E24" w:rsidRDefault="00E40AFC" w:rsidP="005C53FE">
            <w:pPr>
              <w:contextualSpacing/>
              <w:rPr>
                <w:rFonts w:ascii="Times New Roman" w:hAnsi="Times New Roman" w:cs="Times New Roman"/>
                <w:b/>
                <w:sz w:val="24"/>
                <w:szCs w:val="24"/>
              </w:rPr>
            </w:pPr>
            <w:r w:rsidRPr="00983E24">
              <w:rPr>
                <w:rFonts w:ascii="Times New Roman" w:hAnsi="Times New Roman" w:cs="Times New Roman"/>
                <w:sz w:val="24"/>
                <w:szCs w:val="24"/>
              </w:rPr>
              <w:t>Pengaruh Rasio Keuangan</w:t>
            </w:r>
            <w:r w:rsidRPr="00983E24">
              <w:rPr>
                <w:rFonts w:ascii="Times New Roman" w:hAnsi="Times New Roman" w:cs="Times New Roman"/>
                <w:b/>
                <w:sz w:val="24"/>
                <w:szCs w:val="24"/>
              </w:rPr>
              <w:t xml:space="preserve"> </w:t>
            </w:r>
            <w:r w:rsidRPr="00983E24">
              <w:rPr>
                <w:rFonts w:ascii="Times New Roman" w:hAnsi="Times New Roman" w:cs="Times New Roman"/>
                <w:sz w:val="24"/>
                <w:szCs w:val="24"/>
              </w:rPr>
              <w:t xml:space="preserve">Terhadap </w:t>
            </w:r>
            <w:r w:rsidRPr="00983E24">
              <w:rPr>
                <w:rFonts w:ascii="Times New Roman" w:hAnsi="Times New Roman" w:cs="Times New Roman"/>
                <w:i/>
                <w:sz w:val="24"/>
                <w:szCs w:val="24"/>
              </w:rPr>
              <w:t>Financial Distress</w:t>
            </w:r>
          </w:p>
        </w:tc>
        <w:tc>
          <w:tcPr>
            <w:tcW w:w="2552" w:type="dxa"/>
            <w:shd w:val="clear" w:color="auto" w:fill="FFE599" w:themeFill="accent4" w:themeFillTint="66"/>
          </w:tcPr>
          <w:p w:rsidR="00E40AFC" w:rsidRPr="00983E24" w:rsidRDefault="00E40AFC" w:rsidP="005C53FE">
            <w:pPr>
              <w:contextualSpacing/>
              <w:rPr>
                <w:rFonts w:ascii="Times New Roman" w:hAnsi="Times New Roman" w:cs="Times New Roman"/>
                <w:b/>
                <w:sz w:val="24"/>
                <w:szCs w:val="24"/>
              </w:rPr>
            </w:pPr>
            <w:r w:rsidRPr="00983E24">
              <w:rPr>
                <w:rFonts w:ascii="Times New Roman" w:hAnsi="Times New Roman" w:cs="Times New Roman"/>
                <w:sz w:val="24"/>
                <w:szCs w:val="24"/>
              </w:rPr>
              <w:t xml:space="preserve">Hasil penelitian variabel rasio </w:t>
            </w:r>
            <w:r w:rsidRPr="00983E24">
              <w:rPr>
                <w:rFonts w:ascii="Times New Roman" w:hAnsi="Times New Roman" w:cs="Times New Roman"/>
                <w:i/>
                <w:sz w:val="24"/>
                <w:szCs w:val="24"/>
              </w:rPr>
              <w:t>likuiditas</w:t>
            </w:r>
            <w:r w:rsidRPr="00983E24">
              <w:rPr>
                <w:rFonts w:ascii="Times New Roman" w:hAnsi="Times New Roman" w:cs="Times New Roman"/>
                <w:sz w:val="24"/>
                <w:szCs w:val="24"/>
              </w:rPr>
              <w:t xml:space="preserve">, rasio </w:t>
            </w:r>
            <w:r w:rsidRPr="00983E24">
              <w:rPr>
                <w:rFonts w:ascii="Times New Roman" w:hAnsi="Times New Roman" w:cs="Times New Roman"/>
                <w:i/>
                <w:sz w:val="24"/>
                <w:szCs w:val="24"/>
              </w:rPr>
              <w:t>leverage</w:t>
            </w:r>
            <w:r w:rsidRPr="00983E24">
              <w:rPr>
                <w:rFonts w:ascii="Times New Roman" w:hAnsi="Times New Roman" w:cs="Times New Roman"/>
                <w:sz w:val="24"/>
                <w:szCs w:val="24"/>
              </w:rPr>
              <w:t xml:space="preserve">, rasio aktivitas, rasio </w:t>
            </w:r>
            <w:r w:rsidRPr="00983E24">
              <w:rPr>
                <w:rFonts w:ascii="Times New Roman" w:hAnsi="Times New Roman" w:cs="Times New Roman"/>
                <w:i/>
                <w:sz w:val="24"/>
                <w:szCs w:val="24"/>
              </w:rPr>
              <w:t>profitabilitas</w:t>
            </w:r>
            <w:r w:rsidRPr="00983E24">
              <w:rPr>
                <w:rFonts w:ascii="Times New Roman" w:hAnsi="Times New Roman" w:cs="Times New Roman"/>
                <w:sz w:val="24"/>
                <w:szCs w:val="24"/>
              </w:rPr>
              <w:t xml:space="preserve"> dan rasio pertumbuhan secara simultan berpengaruh signifikan terhadap prediksi </w:t>
            </w:r>
            <w:r w:rsidRPr="00983E24">
              <w:rPr>
                <w:rFonts w:ascii="Times New Roman" w:hAnsi="Times New Roman" w:cs="Times New Roman"/>
                <w:i/>
                <w:sz w:val="24"/>
                <w:szCs w:val="24"/>
              </w:rPr>
              <w:t>financial distress</w:t>
            </w:r>
            <w:r w:rsidRPr="00983E24">
              <w:rPr>
                <w:rFonts w:ascii="Times New Roman" w:hAnsi="Times New Roman" w:cs="Times New Roman"/>
                <w:sz w:val="24"/>
                <w:szCs w:val="24"/>
              </w:rPr>
              <w:t xml:space="preserve">. Sedangkan secara parsial rasio </w:t>
            </w:r>
            <w:r w:rsidRPr="00983E24">
              <w:rPr>
                <w:rFonts w:ascii="Times New Roman" w:hAnsi="Times New Roman" w:cs="Times New Roman"/>
                <w:i/>
                <w:sz w:val="24"/>
                <w:szCs w:val="24"/>
              </w:rPr>
              <w:t>leverage</w:t>
            </w:r>
            <w:r w:rsidRPr="00983E24">
              <w:rPr>
                <w:rFonts w:ascii="Times New Roman" w:hAnsi="Times New Roman" w:cs="Times New Roman"/>
                <w:sz w:val="24"/>
                <w:szCs w:val="24"/>
              </w:rPr>
              <w:t xml:space="preserve"> berpengaruh positif terhadap prediksi </w:t>
            </w:r>
            <w:r w:rsidRPr="00983E24">
              <w:rPr>
                <w:rFonts w:ascii="Times New Roman" w:hAnsi="Times New Roman" w:cs="Times New Roman"/>
                <w:i/>
                <w:sz w:val="24"/>
                <w:szCs w:val="24"/>
              </w:rPr>
              <w:t>financial distress</w:t>
            </w:r>
            <w:r w:rsidRPr="00983E24">
              <w:rPr>
                <w:rFonts w:ascii="Times New Roman" w:hAnsi="Times New Roman" w:cs="Times New Roman"/>
                <w:sz w:val="24"/>
                <w:szCs w:val="24"/>
              </w:rPr>
              <w:t xml:space="preserve"> dan rasio aktivitas yang berpengaruh negatif terhadap prediksi </w:t>
            </w:r>
            <w:r w:rsidRPr="00983E24">
              <w:rPr>
                <w:rFonts w:ascii="Times New Roman" w:hAnsi="Times New Roman" w:cs="Times New Roman"/>
                <w:i/>
                <w:sz w:val="24"/>
                <w:szCs w:val="24"/>
              </w:rPr>
              <w:t>financial distress</w:t>
            </w:r>
            <w:r w:rsidRPr="00983E24">
              <w:rPr>
                <w:rFonts w:ascii="Times New Roman" w:hAnsi="Times New Roman" w:cs="Times New Roman"/>
                <w:sz w:val="24"/>
                <w:szCs w:val="24"/>
              </w:rPr>
              <w:t xml:space="preserve">. Rasio </w:t>
            </w:r>
            <w:r w:rsidRPr="00983E24">
              <w:rPr>
                <w:rFonts w:ascii="Times New Roman" w:hAnsi="Times New Roman" w:cs="Times New Roman"/>
                <w:i/>
                <w:sz w:val="24"/>
                <w:szCs w:val="24"/>
              </w:rPr>
              <w:t>likuiditas</w:t>
            </w:r>
            <w:r w:rsidRPr="00983E24">
              <w:rPr>
                <w:rFonts w:ascii="Times New Roman" w:hAnsi="Times New Roman" w:cs="Times New Roman"/>
                <w:sz w:val="24"/>
                <w:szCs w:val="24"/>
              </w:rPr>
              <w:t xml:space="preserve">, rasio </w:t>
            </w:r>
            <w:r w:rsidRPr="00983E24">
              <w:rPr>
                <w:rFonts w:ascii="Times New Roman" w:hAnsi="Times New Roman" w:cs="Times New Roman"/>
                <w:i/>
                <w:sz w:val="24"/>
                <w:szCs w:val="24"/>
              </w:rPr>
              <w:t>profitabilitas</w:t>
            </w:r>
            <w:r w:rsidRPr="00983E24">
              <w:rPr>
                <w:rFonts w:ascii="Times New Roman" w:hAnsi="Times New Roman" w:cs="Times New Roman"/>
                <w:sz w:val="24"/>
                <w:szCs w:val="24"/>
              </w:rPr>
              <w:t xml:space="preserve"> dan rasio pertumbuhan tidak memiliki pengaruh terhadap prediksi </w:t>
            </w:r>
            <w:r w:rsidRPr="00983E24">
              <w:rPr>
                <w:rFonts w:ascii="Times New Roman" w:hAnsi="Times New Roman" w:cs="Times New Roman"/>
                <w:i/>
                <w:sz w:val="24"/>
                <w:szCs w:val="24"/>
              </w:rPr>
              <w:t>financial distress</w:t>
            </w:r>
            <w:r w:rsidRPr="00983E24">
              <w:rPr>
                <w:rFonts w:ascii="Times New Roman" w:hAnsi="Times New Roman" w:cs="Times New Roman"/>
                <w:sz w:val="24"/>
                <w:szCs w:val="24"/>
              </w:rPr>
              <w:t>.</w:t>
            </w:r>
          </w:p>
        </w:tc>
        <w:tc>
          <w:tcPr>
            <w:tcW w:w="1950" w:type="dxa"/>
            <w:shd w:val="clear" w:color="auto" w:fill="FFD966" w:themeFill="accent4" w:themeFillTint="99"/>
          </w:tcPr>
          <w:p w:rsidR="00E40AFC" w:rsidRPr="00D769AA" w:rsidRDefault="00E40AFC" w:rsidP="005C53FE">
            <w:pPr>
              <w:pStyle w:val="ListParagraph"/>
              <w:numPr>
                <w:ilvl w:val="0"/>
                <w:numId w:val="27"/>
              </w:numPr>
              <w:spacing w:line="240" w:lineRule="auto"/>
              <w:ind w:left="310" w:hanging="310"/>
              <w:rPr>
                <w:rFonts w:ascii="Times New Roman" w:hAnsi="Times New Roman" w:cs="Times New Roman"/>
                <w:sz w:val="24"/>
                <w:szCs w:val="24"/>
              </w:rPr>
            </w:pPr>
            <w:r w:rsidRPr="00D769AA">
              <w:rPr>
                <w:rFonts w:ascii="Times New Roman" w:hAnsi="Times New Roman" w:cs="Times New Roman"/>
                <w:sz w:val="24"/>
                <w:szCs w:val="24"/>
              </w:rPr>
              <w:t>Rasio Keuangan (X)</w:t>
            </w:r>
          </w:p>
          <w:p w:rsidR="00E40AFC" w:rsidRPr="00D769AA" w:rsidRDefault="00E40AFC" w:rsidP="005C53FE">
            <w:pPr>
              <w:pStyle w:val="ListParagraph"/>
              <w:numPr>
                <w:ilvl w:val="0"/>
                <w:numId w:val="27"/>
              </w:numPr>
              <w:spacing w:line="240" w:lineRule="auto"/>
              <w:ind w:left="310" w:hanging="310"/>
              <w:rPr>
                <w:rFonts w:ascii="Times New Roman" w:hAnsi="Times New Roman" w:cs="Times New Roman"/>
                <w:b/>
                <w:sz w:val="24"/>
                <w:szCs w:val="24"/>
              </w:rPr>
            </w:pPr>
            <w:r w:rsidRPr="00D769AA">
              <w:rPr>
                <w:rFonts w:ascii="Times New Roman" w:hAnsi="Times New Roman" w:cs="Times New Roman"/>
                <w:sz w:val="24"/>
                <w:szCs w:val="24"/>
              </w:rPr>
              <w:t>Financial Distress (Y)</w:t>
            </w:r>
          </w:p>
        </w:tc>
      </w:tr>
      <w:tr w:rsidR="00E40AFC" w:rsidTr="005C53FE">
        <w:tc>
          <w:tcPr>
            <w:tcW w:w="558" w:type="dxa"/>
            <w:shd w:val="clear" w:color="auto" w:fill="FFD966" w:themeFill="accent4" w:themeFillTint="99"/>
          </w:tcPr>
          <w:p w:rsidR="00E40AFC" w:rsidRPr="00163A59" w:rsidRDefault="00E40AFC" w:rsidP="005C53FE">
            <w:pPr>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1430" w:type="dxa"/>
            <w:shd w:val="clear" w:color="auto" w:fill="FFE599" w:themeFill="accent4" w:themeFillTint="66"/>
          </w:tcPr>
          <w:p w:rsidR="00E40AFC" w:rsidRPr="00163A59" w:rsidRDefault="00E40AFC" w:rsidP="005C53FE">
            <w:pPr>
              <w:rPr>
                <w:rFonts w:ascii="Times New Roman" w:hAnsi="Times New Roman" w:cs="Times New Roman"/>
                <w:sz w:val="24"/>
                <w:szCs w:val="24"/>
              </w:rPr>
            </w:pPr>
            <w:r w:rsidRPr="00163A59">
              <w:rPr>
                <w:rFonts w:ascii="Times New Roman" w:hAnsi="Times New Roman" w:cs="Times New Roman"/>
                <w:sz w:val="24"/>
                <w:szCs w:val="24"/>
              </w:rPr>
              <w:t>Elisa Puspitawati</w:t>
            </w:r>
          </w:p>
          <w:p w:rsidR="00E40AFC" w:rsidRDefault="00E40AFC" w:rsidP="005C53FE">
            <w:pPr>
              <w:contextualSpacing/>
              <w:jc w:val="both"/>
              <w:rPr>
                <w:rFonts w:ascii="Times New Roman" w:hAnsi="Times New Roman" w:cs="Times New Roman"/>
                <w:b/>
                <w:sz w:val="24"/>
                <w:szCs w:val="24"/>
              </w:rPr>
            </w:pPr>
            <w:r w:rsidRPr="00163A59">
              <w:rPr>
                <w:rFonts w:ascii="Times New Roman" w:hAnsi="Times New Roman" w:cs="Times New Roman"/>
                <w:sz w:val="24"/>
                <w:szCs w:val="24"/>
              </w:rPr>
              <w:t>(2017)</w:t>
            </w:r>
          </w:p>
        </w:tc>
        <w:tc>
          <w:tcPr>
            <w:tcW w:w="1664" w:type="dxa"/>
            <w:shd w:val="clear" w:color="auto" w:fill="FFD966" w:themeFill="accent4" w:themeFillTint="99"/>
          </w:tcPr>
          <w:p w:rsidR="00E40AFC" w:rsidRPr="003F29A4" w:rsidRDefault="00E40AFC" w:rsidP="005C53FE">
            <w:pPr>
              <w:contextualSpacing/>
              <w:rPr>
                <w:rFonts w:ascii="Times New Roman" w:hAnsi="Times New Roman" w:cs="Times New Roman"/>
                <w:b/>
                <w:sz w:val="24"/>
                <w:szCs w:val="24"/>
              </w:rPr>
            </w:pPr>
            <w:r w:rsidRPr="003F29A4">
              <w:rPr>
                <w:rFonts w:ascii="Times New Roman" w:hAnsi="Times New Roman" w:cs="Times New Roman"/>
                <w:sz w:val="24"/>
                <w:szCs w:val="24"/>
              </w:rPr>
              <w:t>Implikasi Rasio Lancar dan Rasio Pertumbuhan Penjualan  Terhadap Prediksi Kesulitan Keuangan</w:t>
            </w:r>
          </w:p>
        </w:tc>
        <w:tc>
          <w:tcPr>
            <w:tcW w:w="2552" w:type="dxa"/>
            <w:shd w:val="clear" w:color="auto" w:fill="FFE599" w:themeFill="accent4" w:themeFillTint="66"/>
          </w:tcPr>
          <w:p w:rsidR="00E40AFC" w:rsidRPr="003F29A4" w:rsidRDefault="00E40AFC" w:rsidP="005C53FE">
            <w:pPr>
              <w:contextualSpacing/>
              <w:rPr>
                <w:rFonts w:ascii="Times New Roman" w:hAnsi="Times New Roman" w:cs="Times New Roman"/>
                <w:b/>
                <w:sz w:val="24"/>
                <w:szCs w:val="24"/>
              </w:rPr>
            </w:pPr>
            <w:r w:rsidRPr="003F29A4">
              <w:rPr>
                <w:rFonts w:ascii="Times New Roman" w:hAnsi="Times New Roman" w:cs="Times New Roman"/>
                <w:sz w:val="24"/>
                <w:szCs w:val="24"/>
              </w:rPr>
              <w:t xml:space="preserve">Hasil penelitian ini menunjukkan bahwa variabel </w:t>
            </w:r>
            <w:r w:rsidRPr="003F29A4">
              <w:rPr>
                <w:rFonts w:ascii="Times New Roman" w:hAnsi="Times New Roman" w:cs="Times New Roman"/>
                <w:i/>
                <w:sz w:val="24"/>
                <w:szCs w:val="24"/>
              </w:rPr>
              <w:t>current ratio</w:t>
            </w:r>
            <w:r w:rsidRPr="003F29A4">
              <w:rPr>
                <w:rFonts w:ascii="Times New Roman" w:hAnsi="Times New Roman" w:cs="Times New Roman"/>
                <w:sz w:val="24"/>
                <w:szCs w:val="24"/>
              </w:rPr>
              <w:t xml:space="preserve"> mempengaruhi prediksi </w:t>
            </w:r>
            <w:r w:rsidRPr="003F29A4">
              <w:rPr>
                <w:rFonts w:ascii="Times New Roman" w:hAnsi="Times New Roman" w:cs="Times New Roman"/>
                <w:i/>
                <w:sz w:val="24"/>
                <w:szCs w:val="24"/>
              </w:rPr>
              <w:t>financial distress</w:t>
            </w:r>
            <w:r w:rsidRPr="003F29A4">
              <w:rPr>
                <w:rFonts w:ascii="Times New Roman" w:hAnsi="Times New Roman" w:cs="Times New Roman"/>
                <w:sz w:val="24"/>
                <w:szCs w:val="24"/>
              </w:rPr>
              <w:t xml:space="preserve"> yang diukur oleh negatif </w:t>
            </w:r>
            <w:r w:rsidRPr="003F29A4">
              <w:rPr>
                <w:rFonts w:ascii="Times New Roman" w:hAnsi="Times New Roman" w:cs="Times New Roman"/>
                <w:i/>
                <w:sz w:val="24"/>
                <w:szCs w:val="24"/>
              </w:rPr>
              <w:t>operating profit</w:t>
            </w:r>
            <w:r w:rsidRPr="003F29A4">
              <w:rPr>
                <w:rFonts w:ascii="Times New Roman" w:hAnsi="Times New Roman" w:cs="Times New Roman"/>
                <w:sz w:val="24"/>
                <w:szCs w:val="24"/>
              </w:rPr>
              <w:t xml:space="preserve"> dan rasio pertumbuhan penjualan mempengaruhi prediksi financial distress yang diukur dengan negatif </w:t>
            </w:r>
            <w:r w:rsidRPr="003F29A4">
              <w:rPr>
                <w:rFonts w:ascii="Times New Roman" w:hAnsi="Times New Roman" w:cs="Times New Roman"/>
                <w:i/>
                <w:sz w:val="24"/>
                <w:szCs w:val="24"/>
              </w:rPr>
              <w:t>operating profit</w:t>
            </w:r>
            <w:r w:rsidRPr="003F29A4">
              <w:rPr>
                <w:rFonts w:ascii="Times New Roman" w:hAnsi="Times New Roman" w:cs="Times New Roman"/>
                <w:sz w:val="24"/>
                <w:szCs w:val="24"/>
              </w:rPr>
              <w:t>.</w:t>
            </w:r>
          </w:p>
        </w:tc>
        <w:tc>
          <w:tcPr>
            <w:tcW w:w="1950" w:type="dxa"/>
            <w:shd w:val="clear" w:color="auto" w:fill="FFD966" w:themeFill="accent4" w:themeFillTint="99"/>
          </w:tcPr>
          <w:p w:rsidR="00E40AFC" w:rsidRPr="00FE4802" w:rsidRDefault="00E40AFC" w:rsidP="005C53FE">
            <w:pPr>
              <w:pStyle w:val="ListParagraph"/>
              <w:numPr>
                <w:ilvl w:val="0"/>
                <w:numId w:val="28"/>
              </w:numPr>
              <w:spacing w:line="240" w:lineRule="auto"/>
              <w:ind w:left="271" w:hanging="271"/>
              <w:rPr>
                <w:rFonts w:ascii="Times New Roman" w:hAnsi="Times New Roman" w:cs="Times New Roman"/>
                <w:sz w:val="24"/>
                <w:szCs w:val="24"/>
              </w:rPr>
            </w:pPr>
            <w:r w:rsidRPr="00FE4802">
              <w:rPr>
                <w:rFonts w:ascii="Times New Roman" w:hAnsi="Times New Roman" w:cs="Times New Roman"/>
                <w:sz w:val="24"/>
                <w:szCs w:val="24"/>
              </w:rPr>
              <w:t>Rasio Lancar (X1)</w:t>
            </w:r>
          </w:p>
          <w:p w:rsidR="00E40AFC" w:rsidRPr="00FE4802" w:rsidRDefault="00E40AFC" w:rsidP="005C53FE">
            <w:pPr>
              <w:pStyle w:val="ListParagraph"/>
              <w:numPr>
                <w:ilvl w:val="0"/>
                <w:numId w:val="28"/>
              </w:numPr>
              <w:spacing w:line="240" w:lineRule="auto"/>
              <w:ind w:left="271" w:hanging="284"/>
              <w:rPr>
                <w:rFonts w:ascii="Times New Roman" w:hAnsi="Times New Roman" w:cs="Times New Roman"/>
                <w:sz w:val="24"/>
                <w:szCs w:val="24"/>
              </w:rPr>
            </w:pPr>
            <w:r w:rsidRPr="00FE4802">
              <w:rPr>
                <w:rFonts w:ascii="Times New Roman" w:hAnsi="Times New Roman" w:cs="Times New Roman"/>
                <w:sz w:val="24"/>
                <w:szCs w:val="24"/>
              </w:rPr>
              <w:t>Rasio Pertumbuhan Penjualan (X2)</w:t>
            </w:r>
          </w:p>
          <w:p w:rsidR="00E40AFC" w:rsidRPr="00FE4802" w:rsidRDefault="00E40AFC" w:rsidP="005C53FE">
            <w:pPr>
              <w:pStyle w:val="ListParagraph"/>
              <w:numPr>
                <w:ilvl w:val="0"/>
                <w:numId w:val="28"/>
              </w:numPr>
              <w:spacing w:line="240" w:lineRule="auto"/>
              <w:ind w:left="285" w:hanging="285"/>
              <w:rPr>
                <w:rFonts w:ascii="Times New Roman" w:hAnsi="Times New Roman" w:cs="Times New Roman"/>
                <w:b/>
                <w:sz w:val="24"/>
                <w:szCs w:val="24"/>
              </w:rPr>
            </w:pPr>
            <w:r w:rsidRPr="00FE4802">
              <w:rPr>
                <w:rFonts w:ascii="Times New Roman" w:hAnsi="Times New Roman" w:cs="Times New Roman"/>
                <w:sz w:val="24"/>
                <w:szCs w:val="24"/>
              </w:rPr>
              <w:t>Financial Distress (Y)</w:t>
            </w:r>
          </w:p>
        </w:tc>
      </w:tr>
      <w:tr w:rsidR="00E40AFC" w:rsidTr="005C53FE">
        <w:tc>
          <w:tcPr>
            <w:tcW w:w="558" w:type="dxa"/>
            <w:shd w:val="clear" w:color="auto" w:fill="FFD966" w:themeFill="accent4" w:themeFillTint="99"/>
          </w:tcPr>
          <w:p w:rsidR="00E40AFC" w:rsidRPr="000C0D8C" w:rsidRDefault="00E40AFC" w:rsidP="005C53FE">
            <w:pPr>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1430" w:type="dxa"/>
            <w:shd w:val="clear" w:color="auto" w:fill="FFE599" w:themeFill="accent4" w:themeFillTint="66"/>
          </w:tcPr>
          <w:p w:rsidR="00E40AFC" w:rsidRPr="00AE0902" w:rsidRDefault="00E40AFC" w:rsidP="005C53FE">
            <w:pPr>
              <w:rPr>
                <w:rFonts w:ascii="Times New Roman" w:hAnsi="Times New Roman" w:cs="Times New Roman"/>
                <w:sz w:val="24"/>
                <w:szCs w:val="24"/>
              </w:rPr>
            </w:pPr>
            <w:r w:rsidRPr="00AE0902">
              <w:rPr>
                <w:rFonts w:ascii="Times New Roman" w:hAnsi="Times New Roman" w:cs="Times New Roman"/>
                <w:sz w:val="24"/>
                <w:szCs w:val="24"/>
              </w:rPr>
              <w:t>Wiwin Putri Rahayu</w:t>
            </w:r>
          </w:p>
          <w:p w:rsidR="00E40AFC" w:rsidRPr="000C3580" w:rsidRDefault="00E40AFC" w:rsidP="005C53FE">
            <w:pPr>
              <w:contextualSpacing/>
              <w:jc w:val="both"/>
              <w:rPr>
                <w:rFonts w:ascii="Times New Roman" w:hAnsi="Times New Roman" w:cs="Times New Roman"/>
                <w:sz w:val="24"/>
                <w:szCs w:val="24"/>
              </w:rPr>
            </w:pPr>
            <w:r w:rsidRPr="00AE0902">
              <w:rPr>
                <w:rFonts w:ascii="Times New Roman" w:hAnsi="Times New Roman" w:cs="Times New Roman"/>
                <w:sz w:val="24"/>
                <w:szCs w:val="24"/>
              </w:rPr>
              <w:t>(2016)</w:t>
            </w:r>
          </w:p>
        </w:tc>
        <w:tc>
          <w:tcPr>
            <w:tcW w:w="1664" w:type="dxa"/>
            <w:shd w:val="clear" w:color="auto" w:fill="FFD966" w:themeFill="accent4" w:themeFillTint="99"/>
          </w:tcPr>
          <w:p w:rsidR="00E40AFC" w:rsidRPr="00AE0902" w:rsidRDefault="00E40AFC" w:rsidP="005C53FE">
            <w:pPr>
              <w:contextualSpacing/>
              <w:rPr>
                <w:rFonts w:ascii="Times New Roman" w:hAnsi="Times New Roman" w:cs="Times New Roman"/>
                <w:b/>
                <w:sz w:val="24"/>
                <w:szCs w:val="24"/>
              </w:rPr>
            </w:pPr>
            <w:r w:rsidRPr="000C3580">
              <w:rPr>
                <w:rFonts w:ascii="Times New Roman" w:hAnsi="Times New Roman" w:cs="Times New Roman"/>
                <w:sz w:val="24"/>
                <w:szCs w:val="24"/>
              </w:rPr>
              <w:t>Pengaruh</w:t>
            </w:r>
            <w:r w:rsidRPr="000C3580">
              <w:rPr>
                <w:rFonts w:ascii="Times New Roman" w:hAnsi="Times New Roman" w:cs="Times New Roman"/>
                <w:b/>
                <w:sz w:val="24"/>
                <w:szCs w:val="24"/>
              </w:rPr>
              <w:t xml:space="preserve"> </w:t>
            </w:r>
            <w:r w:rsidRPr="000C3580">
              <w:rPr>
                <w:rFonts w:ascii="Times New Roman" w:hAnsi="Times New Roman" w:cs="Times New Roman"/>
                <w:sz w:val="24"/>
                <w:szCs w:val="24"/>
              </w:rPr>
              <w:t xml:space="preserve">Rasio Keuangan dan Ukuran Perusahaan Terhadap </w:t>
            </w:r>
            <w:r w:rsidRPr="000C3580">
              <w:rPr>
                <w:rFonts w:ascii="Times New Roman" w:hAnsi="Times New Roman" w:cs="Times New Roman"/>
                <w:i/>
                <w:sz w:val="24"/>
                <w:szCs w:val="24"/>
              </w:rPr>
              <w:t>Financial Distress</w:t>
            </w:r>
          </w:p>
        </w:tc>
        <w:tc>
          <w:tcPr>
            <w:tcW w:w="2552" w:type="dxa"/>
            <w:shd w:val="clear" w:color="auto" w:fill="FFE599" w:themeFill="accent4" w:themeFillTint="66"/>
          </w:tcPr>
          <w:p w:rsidR="00E40AFC" w:rsidRDefault="00E40AFC" w:rsidP="005C53FE">
            <w:pPr>
              <w:contextualSpacing/>
              <w:rPr>
                <w:rFonts w:ascii="Times New Roman" w:hAnsi="Times New Roman" w:cs="Times New Roman"/>
                <w:b/>
                <w:sz w:val="24"/>
                <w:szCs w:val="24"/>
              </w:rPr>
            </w:pPr>
            <w:r w:rsidRPr="00AE0902">
              <w:rPr>
                <w:rFonts w:ascii="Times New Roman" w:hAnsi="Times New Roman" w:cs="Times New Roman"/>
                <w:sz w:val="24"/>
                <w:szCs w:val="24"/>
              </w:rPr>
              <w:t xml:space="preserve">Hasil analisis berganda dengan tingkat signifikan sebesar 5%, hasil penelitian menunjukkan bahwa secara simultan </w:t>
            </w:r>
            <w:r w:rsidRPr="00AE0902">
              <w:rPr>
                <w:rFonts w:ascii="Times New Roman" w:hAnsi="Times New Roman" w:cs="Times New Roman"/>
                <w:i/>
                <w:sz w:val="24"/>
                <w:szCs w:val="24"/>
              </w:rPr>
              <w:t>likuiditas</w:t>
            </w:r>
            <w:r w:rsidRPr="00AE0902">
              <w:rPr>
                <w:rFonts w:ascii="Times New Roman" w:hAnsi="Times New Roman" w:cs="Times New Roman"/>
                <w:sz w:val="24"/>
                <w:szCs w:val="24"/>
              </w:rPr>
              <w:t xml:space="preserve">, </w:t>
            </w:r>
            <w:r w:rsidRPr="00AE0902">
              <w:rPr>
                <w:rFonts w:ascii="Times New Roman" w:hAnsi="Times New Roman" w:cs="Times New Roman"/>
                <w:i/>
                <w:sz w:val="24"/>
                <w:szCs w:val="24"/>
              </w:rPr>
              <w:t>leverage</w:t>
            </w:r>
            <w:r w:rsidRPr="00AE0902">
              <w:rPr>
                <w:rFonts w:ascii="Times New Roman" w:hAnsi="Times New Roman" w:cs="Times New Roman"/>
                <w:sz w:val="24"/>
                <w:szCs w:val="24"/>
              </w:rPr>
              <w:t xml:space="preserve">, </w:t>
            </w:r>
            <w:r w:rsidRPr="00AE0902">
              <w:rPr>
                <w:rFonts w:ascii="Times New Roman" w:hAnsi="Times New Roman" w:cs="Times New Roman"/>
                <w:i/>
                <w:sz w:val="24"/>
                <w:szCs w:val="24"/>
              </w:rPr>
              <w:t>sales growth</w:t>
            </w:r>
            <w:r w:rsidRPr="00AE0902">
              <w:rPr>
                <w:rFonts w:ascii="Times New Roman" w:hAnsi="Times New Roman" w:cs="Times New Roman"/>
                <w:sz w:val="24"/>
                <w:szCs w:val="24"/>
              </w:rPr>
              <w:t xml:space="preserve">, dan ukuran perusahaan berpengaruh signifikan terhadap </w:t>
            </w:r>
            <w:r w:rsidRPr="00AE0902">
              <w:rPr>
                <w:rFonts w:ascii="Times New Roman" w:hAnsi="Times New Roman" w:cs="Times New Roman"/>
                <w:i/>
                <w:sz w:val="24"/>
                <w:szCs w:val="24"/>
              </w:rPr>
              <w:t xml:space="preserve">financial </w:t>
            </w:r>
            <w:r w:rsidRPr="00AE0902">
              <w:rPr>
                <w:rFonts w:ascii="Times New Roman" w:hAnsi="Times New Roman" w:cs="Times New Roman"/>
                <w:i/>
                <w:sz w:val="24"/>
                <w:szCs w:val="24"/>
              </w:rPr>
              <w:lastRenderedPageBreak/>
              <w:t>distress</w:t>
            </w:r>
            <w:r w:rsidRPr="00AE0902">
              <w:rPr>
                <w:rFonts w:ascii="Times New Roman" w:hAnsi="Times New Roman" w:cs="Times New Roman"/>
                <w:sz w:val="24"/>
                <w:szCs w:val="24"/>
              </w:rPr>
              <w:t xml:space="preserve">. Sedangkan secara parsial </w:t>
            </w:r>
            <w:r w:rsidRPr="00AE0902">
              <w:rPr>
                <w:rFonts w:ascii="Times New Roman" w:hAnsi="Times New Roman" w:cs="Times New Roman"/>
                <w:i/>
                <w:sz w:val="24"/>
                <w:szCs w:val="24"/>
              </w:rPr>
              <w:t>likuiditas</w:t>
            </w:r>
            <w:r w:rsidRPr="00AE0902">
              <w:rPr>
                <w:rFonts w:ascii="Times New Roman" w:hAnsi="Times New Roman" w:cs="Times New Roman"/>
                <w:sz w:val="24"/>
                <w:szCs w:val="24"/>
              </w:rPr>
              <w:t xml:space="preserve">, </w:t>
            </w:r>
            <w:r w:rsidRPr="00AE0902">
              <w:rPr>
                <w:rFonts w:ascii="Times New Roman" w:hAnsi="Times New Roman" w:cs="Times New Roman"/>
                <w:i/>
                <w:sz w:val="24"/>
                <w:szCs w:val="24"/>
              </w:rPr>
              <w:t>leverage</w:t>
            </w:r>
            <w:r w:rsidRPr="00AE0902">
              <w:rPr>
                <w:rFonts w:ascii="Times New Roman" w:hAnsi="Times New Roman" w:cs="Times New Roman"/>
                <w:sz w:val="24"/>
                <w:szCs w:val="24"/>
              </w:rPr>
              <w:t xml:space="preserve"> dan ukuran perusahaan berpengaruh tidak signifikan terhadap </w:t>
            </w:r>
            <w:r w:rsidRPr="00AE0902">
              <w:rPr>
                <w:rFonts w:ascii="Times New Roman" w:hAnsi="Times New Roman" w:cs="Times New Roman"/>
                <w:i/>
                <w:sz w:val="24"/>
                <w:szCs w:val="24"/>
              </w:rPr>
              <w:t>financial distress</w:t>
            </w:r>
            <w:r w:rsidRPr="00AE0902">
              <w:rPr>
                <w:rFonts w:ascii="Times New Roman" w:hAnsi="Times New Roman" w:cs="Times New Roman"/>
                <w:sz w:val="24"/>
                <w:szCs w:val="24"/>
              </w:rPr>
              <w:t xml:space="preserve">. Dan </w:t>
            </w:r>
            <w:r w:rsidRPr="00AE0902">
              <w:rPr>
                <w:rFonts w:ascii="Times New Roman" w:hAnsi="Times New Roman" w:cs="Times New Roman"/>
                <w:i/>
                <w:sz w:val="24"/>
                <w:szCs w:val="24"/>
              </w:rPr>
              <w:t>sales growth</w:t>
            </w:r>
            <w:r w:rsidRPr="00AE0902">
              <w:rPr>
                <w:rFonts w:ascii="Times New Roman" w:hAnsi="Times New Roman" w:cs="Times New Roman"/>
                <w:sz w:val="24"/>
                <w:szCs w:val="24"/>
              </w:rPr>
              <w:t xml:space="preserve"> berpengaruh positif signifikan terhadap </w:t>
            </w:r>
            <w:r w:rsidRPr="00AE0902">
              <w:rPr>
                <w:rFonts w:ascii="Times New Roman" w:hAnsi="Times New Roman" w:cs="Times New Roman"/>
                <w:i/>
                <w:sz w:val="24"/>
                <w:szCs w:val="24"/>
              </w:rPr>
              <w:t>financial distress</w:t>
            </w:r>
            <w:r w:rsidRPr="00AE0902">
              <w:rPr>
                <w:rFonts w:ascii="Times New Roman" w:hAnsi="Times New Roman" w:cs="Times New Roman"/>
                <w:sz w:val="24"/>
                <w:szCs w:val="24"/>
              </w:rPr>
              <w:t>.</w:t>
            </w:r>
          </w:p>
        </w:tc>
        <w:tc>
          <w:tcPr>
            <w:tcW w:w="1950" w:type="dxa"/>
            <w:shd w:val="clear" w:color="auto" w:fill="FFD966" w:themeFill="accent4" w:themeFillTint="99"/>
          </w:tcPr>
          <w:p w:rsidR="00E40AFC" w:rsidRPr="007A37B8" w:rsidRDefault="00E40AFC" w:rsidP="005C53FE">
            <w:pPr>
              <w:pStyle w:val="ListParagraph"/>
              <w:numPr>
                <w:ilvl w:val="0"/>
                <w:numId w:val="29"/>
              </w:numPr>
              <w:spacing w:line="240" w:lineRule="auto"/>
              <w:ind w:left="326" w:hanging="326"/>
              <w:rPr>
                <w:rFonts w:ascii="Times New Roman" w:hAnsi="Times New Roman" w:cs="Times New Roman"/>
                <w:sz w:val="24"/>
                <w:szCs w:val="24"/>
              </w:rPr>
            </w:pPr>
            <w:r w:rsidRPr="007A37B8">
              <w:rPr>
                <w:rFonts w:ascii="Times New Roman" w:hAnsi="Times New Roman" w:cs="Times New Roman"/>
                <w:sz w:val="24"/>
                <w:szCs w:val="24"/>
              </w:rPr>
              <w:lastRenderedPageBreak/>
              <w:t>Rasio Keuangan (X1)</w:t>
            </w:r>
          </w:p>
          <w:p w:rsidR="00E40AFC" w:rsidRPr="007A37B8" w:rsidRDefault="00E40AFC" w:rsidP="005C53FE">
            <w:pPr>
              <w:pStyle w:val="ListParagraph"/>
              <w:numPr>
                <w:ilvl w:val="0"/>
                <w:numId w:val="29"/>
              </w:numPr>
              <w:spacing w:line="240" w:lineRule="auto"/>
              <w:ind w:left="326" w:right="170" w:hanging="326"/>
              <w:rPr>
                <w:rFonts w:ascii="Times New Roman" w:hAnsi="Times New Roman" w:cs="Times New Roman"/>
                <w:sz w:val="24"/>
                <w:szCs w:val="24"/>
              </w:rPr>
            </w:pPr>
            <w:r w:rsidRPr="007A37B8">
              <w:rPr>
                <w:rFonts w:ascii="Times New Roman" w:hAnsi="Times New Roman" w:cs="Times New Roman"/>
                <w:sz w:val="24"/>
                <w:szCs w:val="24"/>
              </w:rPr>
              <w:t>Ukuran Perusahaan (X2)</w:t>
            </w:r>
          </w:p>
          <w:p w:rsidR="00E40AFC" w:rsidRPr="007A37B8" w:rsidRDefault="00E40AFC" w:rsidP="005C53FE">
            <w:pPr>
              <w:pStyle w:val="ListParagraph"/>
              <w:numPr>
                <w:ilvl w:val="0"/>
                <w:numId w:val="29"/>
              </w:numPr>
              <w:spacing w:line="240" w:lineRule="auto"/>
              <w:ind w:left="310" w:hanging="310"/>
              <w:rPr>
                <w:rFonts w:ascii="Times New Roman" w:hAnsi="Times New Roman" w:cs="Times New Roman"/>
                <w:b/>
                <w:sz w:val="24"/>
                <w:szCs w:val="24"/>
              </w:rPr>
            </w:pPr>
            <w:r w:rsidRPr="007A37B8">
              <w:rPr>
                <w:rFonts w:ascii="Times New Roman" w:hAnsi="Times New Roman" w:cs="Times New Roman"/>
                <w:sz w:val="24"/>
                <w:szCs w:val="24"/>
              </w:rPr>
              <w:t>Financial Distress (Y)</w:t>
            </w:r>
          </w:p>
        </w:tc>
      </w:tr>
      <w:tr w:rsidR="00E40AFC" w:rsidTr="005C53FE">
        <w:tc>
          <w:tcPr>
            <w:tcW w:w="558" w:type="dxa"/>
            <w:shd w:val="clear" w:color="auto" w:fill="FFD966" w:themeFill="accent4" w:themeFillTint="99"/>
          </w:tcPr>
          <w:p w:rsidR="00E40AFC" w:rsidRPr="001505C8" w:rsidRDefault="007138CF" w:rsidP="005C53FE">
            <w:pPr>
              <w:contextualSpacing/>
              <w:jc w:val="center"/>
              <w:rPr>
                <w:rFonts w:ascii="Times New Roman" w:hAnsi="Times New Roman" w:cs="Times New Roman"/>
                <w:sz w:val="24"/>
                <w:szCs w:val="24"/>
              </w:rPr>
            </w:pPr>
            <w:r>
              <w:rPr>
                <w:rFonts w:ascii="Times New Roman" w:hAnsi="Times New Roman" w:cs="Times New Roman"/>
                <w:sz w:val="24"/>
                <w:szCs w:val="24"/>
              </w:rPr>
              <w:lastRenderedPageBreak/>
              <w:t>7</w:t>
            </w:r>
          </w:p>
        </w:tc>
        <w:tc>
          <w:tcPr>
            <w:tcW w:w="1430" w:type="dxa"/>
            <w:shd w:val="clear" w:color="auto" w:fill="FFE599" w:themeFill="accent4" w:themeFillTint="66"/>
          </w:tcPr>
          <w:p w:rsidR="00E40AFC" w:rsidRPr="001505C8" w:rsidRDefault="00E40AFC" w:rsidP="005C53FE">
            <w:pPr>
              <w:rPr>
                <w:rFonts w:ascii="Times New Roman" w:hAnsi="Times New Roman" w:cs="Times New Roman"/>
                <w:sz w:val="24"/>
                <w:szCs w:val="24"/>
              </w:rPr>
            </w:pPr>
            <w:r w:rsidRPr="001505C8">
              <w:rPr>
                <w:rFonts w:ascii="Times New Roman" w:hAnsi="Times New Roman" w:cs="Times New Roman"/>
                <w:sz w:val="24"/>
                <w:szCs w:val="24"/>
              </w:rPr>
              <w:t>Reta Eminingtyas</w:t>
            </w:r>
          </w:p>
          <w:p w:rsidR="00E40AFC" w:rsidRDefault="00E40AFC" w:rsidP="005C53FE">
            <w:pPr>
              <w:contextualSpacing/>
              <w:rPr>
                <w:rFonts w:ascii="Times New Roman" w:hAnsi="Times New Roman" w:cs="Times New Roman"/>
                <w:b/>
                <w:sz w:val="24"/>
                <w:szCs w:val="24"/>
              </w:rPr>
            </w:pPr>
            <w:r w:rsidRPr="001505C8">
              <w:rPr>
                <w:rFonts w:ascii="Times New Roman" w:hAnsi="Times New Roman" w:cs="Times New Roman"/>
                <w:sz w:val="24"/>
                <w:szCs w:val="24"/>
              </w:rPr>
              <w:t>(2017)</w:t>
            </w:r>
          </w:p>
        </w:tc>
        <w:tc>
          <w:tcPr>
            <w:tcW w:w="1664" w:type="dxa"/>
            <w:shd w:val="clear" w:color="auto" w:fill="FFD966" w:themeFill="accent4" w:themeFillTint="99"/>
          </w:tcPr>
          <w:p w:rsidR="00E40AFC" w:rsidRPr="001505C8" w:rsidRDefault="00E40AFC" w:rsidP="005C53FE">
            <w:pPr>
              <w:contextualSpacing/>
              <w:rPr>
                <w:rFonts w:ascii="Times New Roman" w:hAnsi="Times New Roman" w:cs="Times New Roman"/>
                <w:b/>
                <w:sz w:val="24"/>
                <w:szCs w:val="24"/>
              </w:rPr>
            </w:pPr>
            <w:r w:rsidRPr="001505C8">
              <w:rPr>
                <w:rFonts w:ascii="Times New Roman" w:hAnsi="Times New Roman" w:cs="Times New Roman"/>
                <w:sz w:val="24"/>
                <w:szCs w:val="24"/>
              </w:rPr>
              <w:t xml:space="preserve">Pengaruh Ukuran Perusahaan, </w:t>
            </w:r>
            <w:r w:rsidRPr="001505C8">
              <w:rPr>
                <w:rFonts w:ascii="Times New Roman" w:hAnsi="Times New Roman" w:cs="Times New Roman"/>
                <w:i/>
                <w:sz w:val="24"/>
                <w:szCs w:val="24"/>
              </w:rPr>
              <w:t>Likuiditas</w:t>
            </w:r>
            <w:r w:rsidRPr="001505C8">
              <w:rPr>
                <w:rFonts w:ascii="Times New Roman" w:hAnsi="Times New Roman" w:cs="Times New Roman"/>
                <w:sz w:val="24"/>
                <w:szCs w:val="24"/>
              </w:rPr>
              <w:t xml:space="preserve">, </w:t>
            </w:r>
            <w:r w:rsidRPr="001505C8">
              <w:rPr>
                <w:rFonts w:ascii="Times New Roman" w:hAnsi="Times New Roman" w:cs="Times New Roman"/>
                <w:i/>
                <w:sz w:val="24"/>
                <w:szCs w:val="24"/>
              </w:rPr>
              <w:t>Leverage,</w:t>
            </w:r>
            <w:r w:rsidRPr="001505C8">
              <w:rPr>
                <w:rFonts w:ascii="Times New Roman" w:hAnsi="Times New Roman" w:cs="Times New Roman"/>
                <w:b/>
                <w:i/>
                <w:sz w:val="24"/>
                <w:szCs w:val="24"/>
              </w:rPr>
              <w:t xml:space="preserve"> </w:t>
            </w:r>
            <w:r w:rsidRPr="001505C8">
              <w:rPr>
                <w:rFonts w:ascii="Times New Roman" w:hAnsi="Times New Roman" w:cs="Times New Roman"/>
                <w:i/>
                <w:sz w:val="24"/>
                <w:szCs w:val="24"/>
              </w:rPr>
              <w:t>Sales Growth,</w:t>
            </w:r>
            <w:r w:rsidRPr="001505C8">
              <w:rPr>
                <w:rFonts w:ascii="Times New Roman" w:hAnsi="Times New Roman" w:cs="Times New Roman"/>
                <w:sz w:val="24"/>
                <w:szCs w:val="24"/>
              </w:rPr>
              <w:t xml:space="preserve"> </w:t>
            </w:r>
            <w:r w:rsidRPr="001505C8">
              <w:rPr>
                <w:rFonts w:ascii="Times New Roman" w:hAnsi="Times New Roman" w:cs="Times New Roman"/>
                <w:i/>
                <w:sz w:val="24"/>
                <w:szCs w:val="24"/>
              </w:rPr>
              <w:t>dan Operating Capacity</w:t>
            </w:r>
            <w:r w:rsidRPr="001505C8">
              <w:rPr>
                <w:rFonts w:ascii="Times New Roman" w:hAnsi="Times New Roman" w:cs="Times New Roman"/>
                <w:sz w:val="24"/>
                <w:szCs w:val="24"/>
              </w:rPr>
              <w:t xml:space="preserve"> Terhadap </w:t>
            </w:r>
            <w:r w:rsidRPr="001505C8">
              <w:rPr>
                <w:rFonts w:ascii="Times New Roman" w:hAnsi="Times New Roman" w:cs="Times New Roman"/>
                <w:i/>
                <w:sz w:val="24"/>
                <w:szCs w:val="24"/>
              </w:rPr>
              <w:t>Financial Distress</w:t>
            </w:r>
            <w:r w:rsidRPr="001505C8">
              <w:rPr>
                <w:rFonts w:ascii="Times New Roman" w:hAnsi="Times New Roman" w:cs="Times New Roman"/>
                <w:sz w:val="24"/>
                <w:szCs w:val="24"/>
              </w:rPr>
              <w:t xml:space="preserve"> Pada Perusahaan Manufaktur</w:t>
            </w:r>
          </w:p>
        </w:tc>
        <w:tc>
          <w:tcPr>
            <w:tcW w:w="2552" w:type="dxa"/>
            <w:shd w:val="clear" w:color="auto" w:fill="FFE599" w:themeFill="accent4" w:themeFillTint="66"/>
          </w:tcPr>
          <w:p w:rsidR="00E40AFC" w:rsidRPr="00002A0D" w:rsidRDefault="00E40AFC" w:rsidP="005C53FE">
            <w:pPr>
              <w:contextualSpacing/>
              <w:rPr>
                <w:rFonts w:ascii="Times New Roman" w:hAnsi="Times New Roman" w:cs="Times New Roman"/>
                <w:b/>
                <w:sz w:val="24"/>
                <w:szCs w:val="24"/>
              </w:rPr>
            </w:pPr>
            <w:r w:rsidRPr="00002A0D">
              <w:rPr>
                <w:rFonts w:ascii="Times New Roman" w:hAnsi="Times New Roman" w:cs="Times New Roman"/>
                <w:sz w:val="24"/>
                <w:szCs w:val="24"/>
              </w:rPr>
              <w:t xml:space="preserve">Hasil analisis dari penelitian ini menyatakan bahwa ukuran perusahaan tidak berpengaruh dan memiliki arah negatif, </w:t>
            </w:r>
            <w:r w:rsidRPr="00002A0D">
              <w:rPr>
                <w:rFonts w:ascii="Times New Roman" w:hAnsi="Times New Roman" w:cs="Times New Roman"/>
                <w:i/>
                <w:sz w:val="24"/>
                <w:szCs w:val="24"/>
              </w:rPr>
              <w:t>likuiditas</w:t>
            </w:r>
            <w:r w:rsidRPr="00002A0D">
              <w:rPr>
                <w:rFonts w:ascii="Times New Roman" w:hAnsi="Times New Roman" w:cs="Times New Roman"/>
                <w:sz w:val="24"/>
                <w:szCs w:val="24"/>
              </w:rPr>
              <w:t xml:space="preserve"> berpengaruh dan memiliki arah negatif, </w:t>
            </w:r>
            <w:r w:rsidRPr="00002A0D">
              <w:rPr>
                <w:rFonts w:ascii="Times New Roman" w:hAnsi="Times New Roman" w:cs="Times New Roman"/>
                <w:i/>
                <w:sz w:val="24"/>
                <w:szCs w:val="24"/>
              </w:rPr>
              <w:t>leverage</w:t>
            </w:r>
            <w:r w:rsidRPr="00002A0D">
              <w:rPr>
                <w:rFonts w:ascii="Times New Roman" w:hAnsi="Times New Roman" w:cs="Times New Roman"/>
                <w:sz w:val="24"/>
                <w:szCs w:val="24"/>
              </w:rPr>
              <w:t xml:space="preserve"> tidak berpengaruh dan memiliki arah positif, </w:t>
            </w:r>
            <w:r w:rsidRPr="00002A0D">
              <w:rPr>
                <w:rFonts w:ascii="Times New Roman" w:hAnsi="Times New Roman" w:cs="Times New Roman"/>
                <w:i/>
                <w:sz w:val="24"/>
                <w:szCs w:val="24"/>
              </w:rPr>
              <w:t>sales growth</w:t>
            </w:r>
            <w:r w:rsidRPr="00002A0D">
              <w:rPr>
                <w:rFonts w:ascii="Times New Roman" w:hAnsi="Times New Roman" w:cs="Times New Roman"/>
                <w:sz w:val="24"/>
                <w:szCs w:val="24"/>
              </w:rPr>
              <w:t xml:space="preserve"> tidak berpengaruh dan memiliki arah positif, dan </w:t>
            </w:r>
            <w:r w:rsidRPr="00002A0D">
              <w:rPr>
                <w:rFonts w:ascii="Times New Roman" w:hAnsi="Times New Roman" w:cs="Times New Roman"/>
                <w:i/>
                <w:sz w:val="24"/>
                <w:szCs w:val="24"/>
              </w:rPr>
              <w:t>operating capacity</w:t>
            </w:r>
            <w:r w:rsidRPr="00002A0D">
              <w:rPr>
                <w:rFonts w:ascii="Times New Roman" w:hAnsi="Times New Roman" w:cs="Times New Roman"/>
                <w:sz w:val="24"/>
                <w:szCs w:val="24"/>
              </w:rPr>
              <w:t xml:space="preserve"> berpengaruh dan memiliki arah positif.</w:t>
            </w:r>
          </w:p>
        </w:tc>
        <w:tc>
          <w:tcPr>
            <w:tcW w:w="1950" w:type="dxa"/>
            <w:shd w:val="clear" w:color="auto" w:fill="FFD966" w:themeFill="accent4" w:themeFillTint="99"/>
          </w:tcPr>
          <w:p w:rsidR="00E40AFC" w:rsidRPr="00C121A5" w:rsidRDefault="00E40AFC" w:rsidP="005C53FE">
            <w:pPr>
              <w:pStyle w:val="ListParagraph"/>
              <w:numPr>
                <w:ilvl w:val="0"/>
                <w:numId w:val="33"/>
              </w:numPr>
              <w:spacing w:line="240" w:lineRule="auto"/>
              <w:ind w:left="285" w:hanging="285"/>
              <w:rPr>
                <w:rFonts w:ascii="Times New Roman" w:hAnsi="Times New Roman" w:cs="Times New Roman"/>
                <w:sz w:val="24"/>
                <w:szCs w:val="24"/>
              </w:rPr>
            </w:pPr>
            <w:r w:rsidRPr="00C121A5">
              <w:rPr>
                <w:rFonts w:ascii="Times New Roman" w:hAnsi="Times New Roman" w:cs="Times New Roman"/>
                <w:sz w:val="24"/>
                <w:szCs w:val="24"/>
              </w:rPr>
              <w:t>Ukuran Perusahaan (X1)</w:t>
            </w:r>
          </w:p>
          <w:p w:rsidR="00E40AFC" w:rsidRPr="00C121A5" w:rsidRDefault="00E40AFC" w:rsidP="005C53FE">
            <w:pPr>
              <w:pStyle w:val="ListParagraph"/>
              <w:numPr>
                <w:ilvl w:val="0"/>
                <w:numId w:val="33"/>
              </w:numPr>
              <w:spacing w:line="240" w:lineRule="auto"/>
              <w:ind w:left="285" w:hanging="285"/>
              <w:rPr>
                <w:rFonts w:ascii="Times New Roman" w:hAnsi="Times New Roman" w:cs="Times New Roman"/>
                <w:sz w:val="24"/>
                <w:szCs w:val="24"/>
              </w:rPr>
            </w:pPr>
            <w:r w:rsidRPr="00C121A5">
              <w:rPr>
                <w:rFonts w:ascii="Times New Roman" w:hAnsi="Times New Roman" w:cs="Times New Roman"/>
                <w:sz w:val="24"/>
                <w:szCs w:val="24"/>
              </w:rPr>
              <w:t>Likuiditas (X2)</w:t>
            </w:r>
          </w:p>
          <w:p w:rsidR="00E40AFC" w:rsidRPr="00C121A5" w:rsidRDefault="00E40AFC" w:rsidP="005C53FE">
            <w:pPr>
              <w:pStyle w:val="ListParagraph"/>
              <w:numPr>
                <w:ilvl w:val="0"/>
                <w:numId w:val="33"/>
              </w:numPr>
              <w:spacing w:line="240" w:lineRule="auto"/>
              <w:ind w:left="285" w:hanging="285"/>
              <w:rPr>
                <w:rFonts w:ascii="Times New Roman" w:hAnsi="Times New Roman" w:cs="Times New Roman"/>
                <w:sz w:val="24"/>
                <w:szCs w:val="24"/>
              </w:rPr>
            </w:pPr>
            <w:r w:rsidRPr="00C121A5">
              <w:rPr>
                <w:rFonts w:ascii="Times New Roman" w:hAnsi="Times New Roman" w:cs="Times New Roman"/>
                <w:sz w:val="24"/>
                <w:szCs w:val="24"/>
              </w:rPr>
              <w:t>Sales Growth (X3)</w:t>
            </w:r>
          </w:p>
          <w:p w:rsidR="00E40AFC" w:rsidRPr="00C121A5" w:rsidRDefault="00E40AFC" w:rsidP="005C53FE">
            <w:pPr>
              <w:pStyle w:val="ListParagraph"/>
              <w:numPr>
                <w:ilvl w:val="0"/>
                <w:numId w:val="33"/>
              </w:numPr>
              <w:spacing w:line="240" w:lineRule="auto"/>
              <w:ind w:left="285" w:hanging="285"/>
              <w:rPr>
                <w:rFonts w:ascii="Times New Roman" w:hAnsi="Times New Roman" w:cs="Times New Roman"/>
                <w:sz w:val="24"/>
                <w:szCs w:val="24"/>
              </w:rPr>
            </w:pPr>
            <w:r w:rsidRPr="00C121A5">
              <w:rPr>
                <w:rFonts w:ascii="Times New Roman" w:hAnsi="Times New Roman" w:cs="Times New Roman"/>
                <w:sz w:val="24"/>
                <w:szCs w:val="24"/>
              </w:rPr>
              <w:t>Operating Capacity (X4)</w:t>
            </w:r>
          </w:p>
          <w:p w:rsidR="00E40AFC" w:rsidRPr="00C121A5" w:rsidRDefault="00E40AFC" w:rsidP="005C53FE">
            <w:pPr>
              <w:pStyle w:val="ListParagraph"/>
              <w:numPr>
                <w:ilvl w:val="0"/>
                <w:numId w:val="33"/>
              </w:numPr>
              <w:spacing w:line="240" w:lineRule="auto"/>
              <w:ind w:left="285" w:hanging="285"/>
              <w:rPr>
                <w:rFonts w:ascii="Times New Roman" w:hAnsi="Times New Roman" w:cs="Times New Roman"/>
                <w:b/>
                <w:sz w:val="24"/>
                <w:szCs w:val="24"/>
              </w:rPr>
            </w:pPr>
            <w:r w:rsidRPr="00C121A5">
              <w:rPr>
                <w:rFonts w:ascii="Times New Roman" w:hAnsi="Times New Roman" w:cs="Times New Roman"/>
                <w:sz w:val="24"/>
                <w:szCs w:val="24"/>
              </w:rPr>
              <w:t>Financial Distress (Y)</w:t>
            </w:r>
          </w:p>
        </w:tc>
      </w:tr>
    </w:tbl>
    <w:p w:rsidR="00F31550" w:rsidRDefault="00F31550" w:rsidP="0058031B">
      <w:pPr>
        <w:spacing w:after="0" w:line="240" w:lineRule="auto"/>
        <w:ind w:left="709"/>
        <w:jc w:val="both"/>
        <w:rPr>
          <w:rFonts w:ascii="Times New Roman" w:hAnsi="Times New Roman" w:cs="Times New Roman"/>
          <w:sz w:val="24"/>
          <w:szCs w:val="24"/>
        </w:rPr>
      </w:pPr>
    </w:p>
    <w:p w:rsidR="00327D8D" w:rsidRDefault="00327D8D" w:rsidP="00667650">
      <w:pPr>
        <w:spacing w:after="0" w:line="480" w:lineRule="auto"/>
        <w:ind w:left="-11" w:firstLine="720"/>
        <w:jc w:val="both"/>
        <w:rPr>
          <w:rFonts w:ascii="Times New Roman" w:hAnsi="Times New Roman" w:cs="Times New Roman"/>
          <w:sz w:val="24"/>
          <w:szCs w:val="24"/>
        </w:rPr>
      </w:pPr>
    </w:p>
    <w:p w:rsidR="00667650" w:rsidRDefault="00667650" w:rsidP="00667650">
      <w:pPr>
        <w:spacing w:after="0" w:line="480" w:lineRule="auto"/>
        <w:ind w:left="-11" w:firstLine="720"/>
        <w:jc w:val="both"/>
        <w:rPr>
          <w:rFonts w:ascii="Times New Roman" w:hAnsi="Times New Roman" w:cs="Times New Roman"/>
          <w:sz w:val="24"/>
          <w:szCs w:val="24"/>
        </w:rPr>
      </w:pPr>
      <w:r>
        <w:rPr>
          <w:rFonts w:ascii="Times New Roman" w:hAnsi="Times New Roman" w:cs="Times New Roman"/>
          <w:sz w:val="24"/>
          <w:szCs w:val="24"/>
        </w:rPr>
        <w:t xml:space="preserve">Teori pendukung yang menghubungkan </w:t>
      </w:r>
      <w:r w:rsidRPr="00F755A5">
        <w:rPr>
          <w:rFonts w:ascii="Times New Roman" w:hAnsi="Times New Roman" w:cs="Times New Roman"/>
          <w:i/>
          <w:sz w:val="24"/>
          <w:szCs w:val="24"/>
          <w:lang w:val="id-ID"/>
        </w:rPr>
        <w:t>sales growth</w:t>
      </w:r>
      <w:r>
        <w:rPr>
          <w:rFonts w:ascii="Times New Roman" w:hAnsi="Times New Roman" w:cs="Times New Roman"/>
          <w:sz w:val="24"/>
          <w:szCs w:val="24"/>
          <w:lang w:val="id-ID"/>
        </w:rPr>
        <w:t xml:space="preserve"> dengan </w:t>
      </w:r>
      <w:r w:rsidRPr="00F755A5">
        <w:rPr>
          <w:rFonts w:ascii="Times New Roman" w:hAnsi="Times New Roman" w:cs="Times New Roman"/>
          <w:i/>
          <w:sz w:val="24"/>
          <w:szCs w:val="24"/>
          <w:lang w:val="id-ID"/>
        </w:rPr>
        <w:t>financial distress</w:t>
      </w:r>
      <w:r>
        <w:rPr>
          <w:rFonts w:ascii="Times New Roman" w:hAnsi="Times New Roman" w:cs="Times New Roman"/>
          <w:sz w:val="24"/>
          <w:szCs w:val="24"/>
          <w:lang w:val="id-ID"/>
        </w:rPr>
        <w:t xml:space="preserve"> </w:t>
      </w:r>
      <w:r w:rsidR="00B24AAF">
        <w:rPr>
          <w:rFonts w:ascii="Times New Roman" w:hAnsi="Times New Roman" w:cs="Times New Roman"/>
          <w:sz w:val="24"/>
          <w:szCs w:val="24"/>
        </w:rPr>
        <w:t>menurut Kasmir (2010:114)</w:t>
      </w:r>
      <w:r>
        <w:rPr>
          <w:rFonts w:ascii="Times New Roman" w:hAnsi="Times New Roman" w:cs="Times New Roman"/>
          <w:sz w:val="24"/>
          <w:szCs w:val="24"/>
        </w:rPr>
        <w:t>:</w:t>
      </w:r>
    </w:p>
    <w:p w:rsidR="00667650" w:rsidRDefault="00667650" w:rsidP="00667650">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“S</w:t>
      </w:r>
      <w:r w:rsidRPr="00F90B1A">
        <w:rPr>
          <w:rFonts w:ascii="Times New Roman" w:hAnsi="Times New Roman" w:cs="Times New Roman"/>
          <w:sz w:val="24"/>
          <w:szCs w:val="24"/>
        </w:rPr>
        <w:t>ales growth ratio merupakan jenis rasio pertumbuhan (growth ratio), dimana growth ratio itu sendiri adalah rasio yang menggambarkan kemampuan perusahaan dalam mempertahankan posisi ekonominya di tengah pertumbuhan perekonomian dan sektor usahanya.</w:t>
      </w:r>
      <w:r>
        <w:rPr>
          <w:rFonts w:ascii="Times New Roman" w:hAnsi="Times New Roman" w:cs="Times New Roman"/>
          <w:sz w:val="24"/>
          <w:szCs w:val="24"/>
        </w:rPr>
        <w:t>”</w:t>
      </w:r>
    </w:p>
    <w:p w:rsidR="00667650" w:rsidRDefault="00667650" w:rsidP="00667650">
      <w:pPr>
        <w:spacing w:after="0" w:line="240" w:lineRule="auto"/>
        <w:ind w:left="709"/>
        <w:jc w:val="both"/>
        <w:rPr>
          <w:rFonts w:ascii="Times New Roman" w:hAnsi="Times New Roman" w:cs="Times New Roman"/>
          <w:sz w:val="24"/>
          <w:szCs w:val="24"/>
        </w:rPr>
      </w:pPr>
    </w:p>
    <w:p w:rsidR="00667650" w:rsidRDefault="00667650" w:rsidP="00667650">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Sofyan Safri Harahap 2011 menyatakan:</w:t>
      </w:r>
    </w:p>
    <w:p w:rsidR="00667650" w:rsidRDefault="00667650" w:rsidP="00667650">
      <w:pPr>
        <w:spacing w:after="0" w:line="240" w:lineRule="auto"/>
        <w:ind w:left="709"/>
        <w:jc w:val="both"/>
        <w:rPr>
          <w:rFonts w:ascii="Times New Roman" w:hAnsi="Times New Roman" w:cs="Times New Roman"/>
          <w:sz w:val="24"/>
          <w:szCs w:val="24"/>
        </w:rPr>
      </w:pPr>
    </w:p>
    <w:p w:rsidR="00667650" w:rsidRDefault="00667650" w:rsidP="00667650">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w:t>
      </w:r>
      <w:r w:rsidRPr="009B5C03">
        <w:rPr>
          <w:rFonts w:ascii="Times New Roman" w:hAnsi="Times New Roman" w:cs="Times New Roman"/>
          <w:sz w:val="24"/>
          <w:szCs w:val="24"/>
        </w:rPr>
        <w:t>Tingginya tingkat sales growth yang tergambar mengindikasikan perolehan laba yang besar. Sehingga, apabila tingkat sales growth suatu perusahaan tinggi berarti tercermin kondisi keuangan yang cukup stabil dan jauh dari financial distress, karena terbukti dengan penjualan yang dapat terus bertumbuh</w:t>
      </w:r>
      <w:r>
        <w:rPr>
          <w:rFonts w:ascii="Times New Roman" w:hAnsi="Times New Roman" w:cs="Times New Roman"/>
          <w:sz w:val="24"/>
          <w:szCs w:val="24"/>
        </w:rPr>
        <w:t>.”</w:t>
      </w:r>
    </w:p>
    <w:p w:rsidR="00667650" w:rsidRDefault="00667650" w:rsidP="00034FC2">
      <w:pPr>
        <w:spacing w:after="0" w:line="480" w:lineRule="auto"/>
        <w:ind w:left="-11" w:firstLine="720"/>
        <w:jc w:val="both"/>
        <w:rPr>
          <w:rFonts w:ascii="Times New Roman" w:hAnsi="Times New Roman" w:cs="Times New Roman"/>
          <w:sz w:val="24"/>
          <w:szCs w:val="24"/>
          <w:lang w:val="id-ID"/>
        </w:rPr>
      </w:pPr>
    </w:p>
    <w:p w:rsidR="00355A4C" w:rsidRPr="00355A4C" w:rsidRDefault="007C373D" w:rsidP="001A5C28">
      <w:pPr>
        <w:spacing w:after="0" w:line="480" w:lineRule="auto"/>
        <w:ind w:left="-11" w:firstLine="720"/>
        <w:jc w:val="both"/>
        <w:rPr>
          <w:rFonts w:ascii="Times New Roman" w:hAnsi="Times New Roman" w:cs="Times New Roman"/>
          <w:sz w:val="24"/>
          <w:szCs w:val="24"/>
        </w:rPr>
      </w:pPr>
      <w:r>
        <w:rPr>
          <w:rFonts w:ascii="Times New Roman" w:hAnsi="Times New Roman" w:cs="Times New Roman"/>
          <w:sz w:val="24"/>
          <w:szCs w:val="24"/>
          <w:lang w:val="id-ID"/>
        </w:rPr>
        <w:lastRenderedPageBreak/>
        <w:t>Berdasarkan</w:t>
      </w:r>
      <w:r w:rsidR="00D960D4">
        <w:rPr>
          <w:rFonts w:ascii="Times New Roman" w:hAnsi="Times New Roman" w:cs="Times New Roman"/>
          <w:sz w:val="24"/>
          <w:szCs w:val="24"/>
        </w:rPr>
        <w:t xml:space="preserve"> penjelasan tersebut</w:t>
      </w:r>
      <w:r w:rsidR="00667CEB">
        <w:rPr>
          <w:rFonts w:ascii="Times New Roman" w:hAnsi="Times New Roman" w:cs="Times New Roman"/>
          <w:sz w:val="24"/>
          <w:szCs w:val="24"/>
        </w:rPr>
        <w:t xml:space="preserve"> </w:t>
      </w:r>
      <w:r w:rsidR="00A859A1">
        <w:rPr>
          <w:rFonts w:ascii="Times New Roman" w:hAnsi="Times New Roman" w:cs="Times New Roman"/>
          <w:sz w:val="24"/>
          <w:szCs w:val="24"/>
        </w:rPr>
        <w:t xml:space="preserve">maka dapat digambarkan </w:t>
      </w:r>
      <w:r w:rsidR="00C36C9A">
        <w:rPr>
          <w:rFonts w:ascii="Times New Roman" w:hAnsi="Times New Roman" w:cs="Times New Roman"/>
          <w:sz w:val="24"/>
          <w:szCs w:val="24"/>
        </w:rPr>
        <w:t>kerangka pemikiran</w:t>
      </w:r>
      <w:r w:rsidR="00361D5E">
        <w:rPr>
          <w:rFonts w:ascii="Times New Roman" w:hAnsi="Times New Roman" w:cs="Times New Roman"/>
          <w:sz w:val="24"/>
          <w:szCs w:val="24"/>
        </w:rPr>
        <w:t xml:space="preserve"> sebagai berikut:</w:t>
      </w:r>
    </w:p>
    <w:p w:rsidR="00357CB1" w:rsidRPr="00F9652E" w:rsidRDefault="00357CB1" w:rsidP="00F9652E">
      <w:pPr>
        <w:spacing w:after="0" w:line="360" w:lineRule="auto"/>
        <w:jc w:val="center"/>
        <w:rPr>
          <w:rFonts w:ascii="Times New Roman" w:hAnsi="Times New Roman" w:cs="Times New Roman"/>
          <w:b/>
          <w:sz w:val="24"/>
          <w:szCs w:val="24"/>
        </w:rPr>
      </w:pPr>
      <w:r w:rsidRPr="00F9652E">
        <w:rPr>
          <w:rFonts w:ascii="Times New Roman" w:hAnsi="Times New Roman" w:cs="Times New Roman"/>
          <w:b/>
          <w:sz w:val="24"/>
          <w:szCs w:val="24"/>
        </w:rPr>
        <w:t>Gambar 2.1</w:t>
      </w:r>
    </w:p>
    <w:p w:rsidR="00357CB1" w:rsidRDefault="00357CB1" w:rsidP="00F9652E">
      <w:pPr>
        <w:spacing w:after="0" w:line="360" w:lineRule="auto"/>
        <w:jc w:val="center"/>
        <w:rPr>
          <w:rFonts w:ascii="Times New Roman" w:hAnsi="Times New Roman" w:cs="Times New Roman"/>
          <w:b/>
          <w:sz w:val="24"/>
          <w:szCs w:val="24"/>
        </w:rPr>
      </w:pPr>
      <w:r w:rsidRPr="00F9652E">
        <w:rPr>
          <w:rFonts w:ascii="Times New Roman" w:hAnsi="Times New Roman" w:cs="Times New Roman"/>
          <w:b/>
          <w:sz w:val="24"/>
          <w:szCs w:val="24"/>
        </w:rPr>
        <w:t>Kerangka Pemikiran</w:t>
      </w:r>
    </w:p>
    <w:p w:rsidR="00676718" w:rsidRDefault="00EB251C" w:rsidP="00676718">
      <w:pPr>
        <w:spacing w:after="0" w:line="48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2096" behindDoc="0" locked="0" layoutInCell="1" allowOverlap="1">
                <wp:simplePos x="0" y="0"/>
                <wp:positionH relativeFrom="column">
                  <wp:posOffset>1617345</wp:posOffset>
                </wp:positionH>
                <wp:positionV relativeFrom="paragraph">
                  <wp:posOffset>213360</wp:posOffset>
                </wp:positionV>
                <wp:extent cx="1905000" cy="266700"/>
                <wp:effectExtent l="0" t="0" r="19050" b="19050"/>
                <wp:wrapNone/>
                <wp:docPr id="14" name="Text Box 14"/>
                <wp:cNvGraphicFramePr/>
                <a:graphic xmlns:a="http://schemas.openxmlformats.org/drawingml/2006/main">
                  <a:graphicData uri="http://schemas.microsoft.com/office/word/2010/wordprocessingShape">
                    <wps:wsp>
                      <wps:cNvSpPr txBox="1"/>
                      <wps:spPr>
                        <a:xfrm>
                          <a:off x="0" y="0"/>
                          <a:ext cx="1905000"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923A4" w:rsidRPr="00EB251C" w:rsidRDefault="00C923A4" w:rsidP="00EB251C">
                            <w:pPr>
                              <w:jc w:val="center"/>
                              <w:rPr>
                                <w:rFonts w:ascii="Times New Roman" w:hAnsi="Times New Roman" w:cs="Times New Roman"/>
                                <w:sz w:val="24"/>
                                <w:szCs w:val="24"/>
                                <w:lang w:val="id-ID"/>
                              </w:rPr>
                            </w:pPr>
                            <w:r>
                              <w:rPr>
                                <w:rFonts w:ascii="Times New Roman" w:hAnsi="Times New Roman" w:cs="Times New Roman"/>
                                <w:sz w:val="24"/>
                                <w:szCs w:val="24"/>
                                <w:lang w:val="id-ID"/>
                              </w:rPr>
                              <w:t>Global Financial Crisis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4" o:spid="_x0000_s1047" type="#_x0000_t202" style="position:absolute;left:0;text-align:left;margin-left:127.35pt;margin-top:16.8pt;width:150pt;height:21pt;z-index:251652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" fillcolor="white [3201]" strokeweight=".5pt">
                <v:textbox>
                  <w:txbxContent>
                    <w:p w:rsidR="00C923A4" w:rsidRPr="00EB251C" w:rsidRDefault="00C923A4" w:rsidP="00EB251C">
                      <w:pPr>
                        <w:jc w:val="center"/>
                        <w:rPr>
                          <w:rFonts w:ascii="Times New Roman" w:hAnsi="Times New Roman" w:cs="Times New Roman"/>
                          <w:sz w:val="24"/>
                          <w:szCs w:val="24"/>
                          <w:lang w:val="id-ID"/>
                        </w:rPr>
                      </w:pPr>
                      <w:r>
                        <w:rPr>
                          <w:rFonts w:ascii="Times New Roman" w:hAnsi="Times New Roman" w:cs="Times New Roman"/>
                          <w:sz w:val="24"/>
                          <w:szCs w:val="24"/>
                          <w:lang w:val="id-ID"/>
                        </w:rPr>
                        <w:t>Global Financial Crisis</w:t>
                      </w:r>
                    </w:p>
                  </w:txbxContent>
                </v:textbox>
              </v:shape>
            </w:pict>
          </mc:Fallback>
        </mc:AlternateContent>
      </w:r>
    </w:p>
    <w:p w:rsidR="00D22C7E" w:rsidRDefault="00CD0865" w:rsidP="00676718">
      <w:pPr>
        <w:spacing w:after="0" w:line="48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3120" behindDoc="0" locked="0" layoutInCell="1" allowOverlap="1">
                <wp:simplePos x="0" y="0"/>
                <wp:positionH relativeFrom="column">
                  <wp:posOffset>2626995</wp:posOffset>
                </wp:positionH>
                <wp:positionV relativeFrom="paragraph">
                  <wp:posOffset>129540</wp:posOffset>
                </wp:positionV>
                <wp:extent cx="0" cy="247650"/>
                <wp:effectExtent l="95250" t="0" r="57150" b="57150"/>
                <wp:wrapNone/>
                <wp:docPr id="18" name="Straight Arrow Connector 18"/>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3FFF7677" id="_x0000_t32" coordsize="21600,21600" o:spt="32" o:oned="t" path="m,l21600,21600e" filled="f">
                <v:path arrowok="t" fillok="f" o:connecttype="none"/>
                <o:lock v:ext="edit" shapetype="t"/>
              </v:shapetype>
              <v:shape id="Straight Arrow Connector 18" o:spid="_x0000_s1026" type="#_x0000_t32" style="position:absolute;margin-left:206.85pt;margin-top:10.2pt;width:0;height:19.5pt;z-index:251653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" strokecolor="black [3200]" strokeweight=".5pt">
                <v:stroke endarrow="open" joinstyle="miter"/>
              </v:shape>
            </w:pict>
          </mc:Fallback>
        </mc:AlternateContent>
      </w:r>
    </w:p>
    <w:p w:rsidR="00D22C7E" w:rsidRDefault="00A60562" w:rsidP="00676718">
      <w:pPr>
        <w:spacing w:after="0" w:line="48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06EA9E26" wp14:editId="71C1DD56">
                <wp:simplePos x="0" y="0"/>
                <wp:positionH relativeFrom="column">
                  <wp:posOffset>2630658</wp:posOffset>
                </wp:positionH>
                <wp:positionV relativeFrom="paragraph">
                  <wp:posOffset>316083</wp:posOffset>
                </wp:positionV>
                <wp:extent cx="0" cy="183174"/>
                <wp:effectExtent l="0" t="0" r="19050" b="26670"/>
                <wp:wrapNone/>
                <wp:docPr id="30" name="Straight Connector 30"/>
                <wp:cNvGraphicFramePr/>
                <a:graphic xmlns:a="http://schemas.openxmlformats.org/drawingml/2006/main">
                  <a:graphicData uri="http://schemas.microsoft.com/office/word/2010/wordprocessingShape">
                    <wps:wsp>
                      <wps:cNvCnPr/>
                      <wps:spPr>
                        <a:xfrm flipH="1">
                          <a:off x="0" y="0"/>
                          <a:ext cx="0" cy="18317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110874" id="Straight Connector 30"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7.15pt,24.9pt" to="207.1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" strokecolor="black [3200]" strokeweight=".5pt">
                <v:stroke joinstyle="miter"/>
              </v:lin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57216" behindDoc="0" locked="0" layoutInCell="1" allowOverlap="1" wp14:anchorId="42CBEE5C" wp14:editId="24842780">
                <wp:simplePos x="0" y="0"/>
                <wp:positionH relativeFrom="column">
                  <wp:posOffset>1619543</wp:posOffset>
                </wp:positionH>
                <wp:positionV relativeFrom="paragraph">
                  <wp:posOffset>26523</wp:posOffset>
                </wp:positionV>
                <wp:extent cx="1905000" cy="290147"/>
                <wp:effectExtent l="0" t="0" r="19050" b="15240"/>
                <wp:wrapNone/>
                <wp:docPr id="25" name="Text Box 25"/>
                <wp:cNvGraphicFramePr/>
                <a:graphic xmlns:a="http://schemas.openxmlformats.org/drawingml/2006/main">
                  <a:graphicData uri="http://schemas.microsoft.com/office/word/2010/wordprocessingShape">
                    <wps:wsp>
                      <wps:cNvSpPr txBox="1"/>
                      <wps:spPr>
                        <a:xfrm>
                          <a:off x="0" y="0"/>
                          <a:ext cx="1905000" cy="290147"/>
                        </a:xfrm>
                        <a:prstGeom prst="rect">
                          <a:avLst/>
                        </a:prstGeom>
                        <a:ln/>
                      </wps:spPr>
                      <wps:style>
                        <a:lnRef idx="2">
                          <a:schemeClr val="dk1"/>
                        </a:lnRef>
                        <a:fillRef idx="1">
                          <a:schemeClr val="lt1"/>
                        </a:fillRef>
                        <a:effectRef idx="0">
                          <a:schemeClr val="dk1"/>
                        </a:effectRef>
                        <a:fontRef idx="minor">
                          <a:schemeClr val="dk1"/>
                        </a:fontRef>
                      </wps:style>
                      <wps:txbx>
                        <w:txbxContent>
                          <w:p w:rsidR="00C923A4" w:rsidRPr="00CD0865" w:rsidRDefault="00C923A4" w:rsidP="00CD0865">
                            <w:pPr>
                              <w:jc w:val="center"/>
                              <w:rPr>
                                <w:rFonts w:ascii="Times New Roman" w:hAnsi="Times New Roman" w:cs="Times New Roman"/>
                                <w:sz w:val="24"/>
                                <w:szCs w:val="24"/>
                                <w:lang w:val="id-ID"/>
                              </w:rPr>
                            </w:pPr>
                            <w:r>
                              <w:rPr>
                                <w:rFonts w:ascii="Times New Roman" w:hAnsi="Times New Roman" w:cs="Times New Roman"/>
                                <w:sz w:val="24"/>
                                <w:szCs w:val="24"/>
                                <w:lang w:val="id-ID"/>
                              </w:rPr>
                              <w:t>Analisis Laporan Keuangan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CBEE5C" id="Text Box 25" o:spid="_x0000_s1048" type="#_x0000_t202" style="position:absolute;left:0;text-align:left;margin-left:127.5pt;margin-top:2.1pt;width:150pt;height:22.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" fillcolor="white [3201]" strokecolor="black [3200]" strokeweight="1pt">
                <v:textbox>
                  <w:txbxContent>
                    <w:p w:rsidR="00C923A4" w:rsidRPr="00CD0865" w:rsidRDefault="00C923A4" w:rsidP="00CD0865">
                      <w:pPr>
                        <w:jc w:val="center"/>
                        <w:rPr>
                          <w:rFonts w:ascii="Times New Roman" w:hAnsi="Times New Roman" w:cs="Times New Roman"/>
                          <w:sz w:val="24"/>
                          <w:szCs w:val="24"/>
                          <w:lang w:val="id-ID"/>
                        </w:rPr>
                      </w:pPr>
                      <w:r>
                        <w:rPr>
                          <w:rFonts w:ascii="Times New Roman" w:hAnsi="Times New Roman" w:cs="Times New Roman"/>
                          <w:sz w:val="24"/>
                          <w:szCs w:val="24"/>
                          <w:lang w:val="id-ID"/>
                        </w:rPr>
                        <w:t>Analisis Laporan Keuangan</w:t>
                      </w:r>
                    </w:p>
                  </w:txbxContent>
                </v:textbox>
              </v:shape>
            </w:pict>
          </mc:Fallback>
        </mc:AlternateContent>
      </w:r>
    </w:p>
    <w:p w:rsidR="00D22C7E" w:rsidRDefault="00361E02" w:rsidP="00676718">
      <w:pPr>
        <w:spacing w:after="0" w:line="480" w:lineRule="auto"/>
        <w:jc w:val="both"/>
        <w:rPr>
          <w:rFonts w:ascii="Times New Roman" w:hAnsi="Times New Roman" w:cs="Times New Roman"/>
          <w:sz w:val="24"/>
          <w:szCs w:val="24"/>
          <w:lang w:val="id-ID"/>
        </w:rPr>
      </w:pPr>
      <w:r>
        <w:rPr>
          <w:rFonts w:ascii="Times New Roman" w:hAnsi="Times New Roman" w:cs="Times New Roman"/>
          <w:noProof/>
          <w:sz w:val="24"/>
          <w:szCs w:val="24"/>
        </w:rPr>
        <mc:AlternateContent>
          <mc:Choice Requires="wps">
            <w:drawing>
              <wp:anchor distT="0" distB="0" distL="114300" distR="114300" simplePos="0" relativeHeight="251654144" behindDoc="0" locked="0" layoutInCell="1" allowOverlap="1" wp14:anchorId="6AA82D2A" wp14:editId="50D98703">
                <wp:simplePos x="0" y="0"/>
                <wp:positionH relativeFrom="column">
                  <wp:posOffset>750570</wp:posOffset>
                </wp:positionH>
                <wp:positionV relativeFrom="paragraph">
                  <wp:posOffset>323850</wp:posOffset>
                </wp:positionV>
                <wp:extent cx="0" cy="3086100"/>
                <wp:effectExtent l="0" t="0" r="19050" b="19050"/>
                <wp:wrapNone/>
                <wp:docPr id="33" name="Straight Connector 33"/>
                <wp:cNvGraphicFramePr/>
                <a:graphic xmlns:a="http://schemas.openxmlformats.org/drawingml/2006/main">
                  <a:graphicData uri="http://schemas.microsoft.com/office/word/2010/wordprocessingShape">
                    <wps:wsp>
                      <wps:cNvCnPr/>
                      <wps:spPr>
                        <a:xfrm>
                          <a:off x="0" y="0"/>
                          <a:ext cx="0" cy="30861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1CB84F97" id="Straight Connector 33" o:spid="_x0000_s1026" style="position:absolute;z-index:251654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9.1pt,25.5pt" to="59.1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" strokecolor="black [3200]" strokeweight=".5pt">
                <v:stroke joinstyle="miter"/>
              </v:lin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58240" behindDoc="0" locked="0" layoutInCell="1" allowOverlap="1" wp14:anchorId="2E7033FC" wp14:editId="21871FD1">
                <wp:simplePos x="0" y="0"/>
                <wp:positionH relativeFrom="column">
                  <wp:posOffset>207645</wp:posOffset>
                </wp:positionH>
                <wp:positionV relativeFrom="paragraph">
                  <wp:posOffset>47625</wp:posOffset>
                </wp:positionV>
                <wp:extent cx="1247775" cy="276225"/>
                <wp:effectExtent l="0" t="0" r="28575" b="28575"/>
                <wp:wrapNone/>
                <wp:docPr id="37" name="Text Box 37"/>
                <wp:cNvGraphicFramePr/>
                <a:graphic xmlns:a="http://schemas.openxmlformats.org/drawingml/2006/main">
                  <a:graphicData uri="http://schemas.microsoft.com/office/word/2010/wordprocessingShape">
                    <wps:wsp>
                      <wps:cNvSpPr txBox="1"/>
                      <wps:spPr>
                        <a:xfrm>
                          <a:off x="0" y="0"/>
                          <a:ext cx="1247775" cy="2762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923A4" w:rsidRPr="00361E02" w:rsidRDefault="00C923A4" w:rsidP="00361E02">
                            <w:pPr>
                              <w:jc w:val="center"/>
                              <w:rPr>
                                <w:rFonts w:ascii="Times New Roman" w:hAnsi="Times New Roman" w:cs="Times New Roman"/>
                                <w:sz w:val="24"/>
                                <w:szCs w:val="24"/>
                                <w:lang w:val="id-ID"/>
                              </w:rPr>
                            </w:pPr>
                            <w:r>
                              <w:rPr>
                                <w:rFonts w:ascii="Times New Roman" w:hAnsi="Times New Roman" w:cs="Times New Roman"/>
                                <w:sz w:val="24"/>
                                <w:szCs w:val="24"/>
                                <w:lang w:val="id-ID"/>
                              </w:rPr>
                              <w:t>Rasio Keuangan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7033FC" id="Text Box 37" o:spid="_x0000_s1049" type="#_x0000_t202" style="position:absolute;left:0;text-align:left;margin-left:16.35pt;margin-top:3.75pt;width:98.25pt;height:2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" fillcolor="white [3201]" strokeweight=".5pt">
                <v:textbox>
                  <w:txbxContent>
                    <w:p w:rsidR="00C923A4" w:rsidRPr="00361E02" w:rsidRDefault="00C923A4" w:rsidP="00361E02">
                      <w:pPr>
                        <w:jc w:val="center"/>
                        <w:rPr>
                          <w:rFonts w:ascii="Times New Roman" w:hAnsi="Times New Roman" w:cs="Times New Roman"/>
                          <w:sz w:val="24"/>
                          <w:szCs w:val="24"/>
                          <w:lang w:val="id-ID"/>
                        </w:rPr>
                      </w:pPr>
                      <w:r>
                        <w:rPr>
                          <w:rFonts w:ascii="Times New Roman" w:hAnsi="Times New Roman" w:cs="Times New Roman"/>
                          <w:sz w:val="24"/>
                          <w:szCs w:val="24"/>
                          <w:lang w:val="id-ID"/>
                        </w:rPr>
                        <w:t>Rasio Keuangan</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56192" behindDoc="0" locked="0" layoutInCell="1" allowOverlap="1" wp14:anchorId="57DC6386" wp14:editId="3CE2FA46">
                <wp:simplePos x="0" y="0"/>
                <wp:positionH relativeFrom="column">
                  <wp:posOffset>1455420</wp:posOffset>
                </wp:positionH>
                <wp:positionV relativeFrom="paragraph">
                  <wp:posOffset>152400</wp:posOffset>
                </wp:positionV>
                <wp:extent cx="1170940" cy="0"/>
                <wp:effectExtent l="38100" t="76200" r="0" b="114300"/>
                <wp:wrapNone/>
                <wp:docPr id="36" name="Straight Arrow Connector 36"/>
                <wp:cNvGraphicFramePr/>
                <a:graphic xmlns:a="http://schemas.openxmlformats.org/drawingml/2006/main">
                  <a:graphicData uri="http://schemas.microsoft.com/office/word/2010/wordprocessingShape">
                    <wps:wsp>
                      <wps:cNvCnPr/>
                      <wps:spPr>
                        <a:xfrm flipH="1">
                          <a:off x="0" y="0"/>
                          <a:ext cx="117094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46070A53" id="Straight Arrow Connector 36" o:spid="_x0000_s1026" type="#_x0000_t32" style="position:absolute;margin-left:114.6pt;margin-top:12pt;width:92.2pt;height:0;flip:x;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" strokecolor="black [3200]" strokeweight=".5pt">
                <v:stroke endarrow="open" joinstyle="miter"/>
              </v:shape>
            </w:pict>
          </mc:Fallback>
        </mc:AlternateContent>
      </w:r>
    </w:p>
    <w:p w:rsidR="00CD0865" w:rsidRDefault="00361E02" w:rsidP="00676718">
      <w:pPr>
        <w:spacing w:after="0" w:line="480" w:lineRule="auto"/>
        <w:jc w:val="both"/>
        <w:rPr>
          <w:rFonts w:ascii="Times New Roman" w:hAnsi="Times New Roman" w:cs="Times New Roman"/>
          <w:sz w:val="24"/>
          <w:szCs w:val="24"/>
          <w:lang w:val="id-ID"/>
        </w:rPr>
      </w:pPr>
      <w:r>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simplePos x="0" y="0"/>
                <wp:positionH relativeFrom="column">
                  <wp:posOffset>998220</wp:posOffset>
                </wp:positionH>
                <wp:positionV relativeFrom="paragraph">
                  <wp:posOffset>135255</wp:posOffset>
                </wp:positionV>
                <wp:extent cx="1276350" cy="257175"/>
                <wp:effectExtent l="0" t="0" r="19050" b="28575"/>
                <wp:wrapNone/>
                <wp:docPr id="39" name="Text Box 39"/>
                <wp:cNvGraphicFramePr/>
                <a:graphic xmlns:a="http://schemas.openxmlformats.org/drawingml/2006/main">
                  <a:graphicData uri="http://schemas.microsoft.com/office/word/2010/wordprocessingShape">
                    <wps:wsp>
                      <wps:cNvSpPr txBox="1"/>
                      <wps:spPr>
                        <a:xfrm>
                          <a:off x="0" y="0"/>
                          <a:ext cx="1276350" cy="2571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923A4" w:rsidRPr="00361E02" w:rsidRDefault="00C923A4" w:rsidP="00361E02">
                            <w:pPr>
                              <w:jc w:val="center"/>
                              <w:rPr>
                                <w:rFonts w:ascii="Times New Roman" w:hAnsi="Times New Roman" w:cs="Times New Roman"/>
                                <w:sz w:val="24"/>
                                <w:szCs w:val="24"/>
                                <w:lang w:val="id-ID"/>
                              </w:rPr>
                            </w:pPr>
                            <w:r>
                              <w:rPr>
                                <w:rFonts w:ascii="Times New Roman" w:hAnsi="Times New Roman" w:cs="Times New Roman"/>
                                <w:sz w:val="24"/>
                                <w:szCs w:val="24"/>
                                <w:lang w:val="id-ID"/>
                              </w:rPr>
                              <w:t>Likuiditas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9" o:spid="_x0000_s1050" type="#_x0000_t202" style="position:absolute;left:0;text-align:left;margin-left:78.6pt;margin-top:10.65pt;width:100.5pt;height:20.2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" fillcolor="white [3201]" strokeweight=".5pt">
                <v:textbox>
                  <w:txbxContent>
                    <w:p w:rsidR="00C923A4" w:rsidRPr="00361E02" w:rsidRDefault="00C923A4" w:rsidP="00361E02">
                      <w:pPr>
                        <w:jc w:val="center"/>
                        <w:rPr>
                          <w:rFonts w:ascii="Times New Roman" w:hAnsi="Times New Roman" w:cs="Times New Roman"/>
                          <w:sz w:val="24"/>
                          <w:szCs w:val="24"/>
                          <w:lang w:val="id-ID"/>
                        </w:rPr>
                      </w:pPr>
                      <w:r>
                        <w:rPr>
                          <w:rFonts w:ascii="Times New Roman" w:hAnsi="Times New Roman" w:cs="Times New Roman"/>
                          <w:sz w:val="24"/>
                          <w:szCs w:val="24"/>
                          <w:lang w:val="id-ID"/>
                        </w:rPr>
                        <w:t>Likuiditas</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750570</wp:posOffset>
                </wp:positionH>
                <wp:positionV relativeFrom="paragraph">
                  <wp:posOffset>268605</wp:posOffset>
                </wp:positionV>
                <wp:extent cx="247650" cy="1"/>
                <wp:effectExtent l="0" t="76200" r="19050" b="114300"/>
                <wp:wrapNone/>
                <wp:docPr id="38" name="Straight Arrow Connector 38"/>
                <wp:cNvGraphicFramePr/>
                <a:graphic xmlns:a="http://schemas.openxmlformats.org/drawingml/2006/main">
                  <a:graphicData uri="http://schemas.microsoft.com/office/word/2010/wordprocessingShape">
                    <wps:wsp>
                      <wps:cNvCnPr/>
                      <wps:spPr>
                        <a:xfrm flipV="1">
                          <a:off x="0" y="0"/>
                          <a:ext cx="247650" cy="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3615361F" id="Straight Arrow Connector 38" o:spid="_x0000_s1026" type="#_x0000_t32" style="position:absolute;margin-left:59.1pt;margin-top:21.15pt;width:19.5pt;height:0;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" strokecolor="black [3200]" strokeweight=".5pt">
                <v:stroke endarrow="open" joinstyle="miter"/>
              </v:shape>
            </w:pict>
          </mc:Fallback>
        </mc:AlternateContent>
      </w:r>
    </w:p>
    <w:p w:rsidR="003F188B" w:rsidRPr="00CD0865" w:rsidRDefault="00813BD9" w:rsidP="00676718">
      <w:pPr>
        <w:spacing w:after="0" w:line="480" w:lineRule="auto"/>
        <w:jc w:val="both"/>
        <w:rPr>
          <w:rFonts w:ascii="Times New Roman" w:hAnsi="Times New Roman" w:cs="Times New Roman"/>
          <w:sz w:val="24"/>
          <w:szCs w:val="24"/>
          <w:lang w:val="id-ID"/>
        </w:rPr>
      </w:pPr>
      <w:r>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1BCF0277" wp14:editId="6F9E5D01">
                <wp:simplePos x="0" y="0"/>
                <wp:positionH relativeFrom="column">
                  <wp:posOffset>750570</wp:posOffset>
                </wp:positionH>
                <wp:positionV relativeFrom="paragraph">
                  <wp:posOffset>270510</wp:posOffset>
                </wp:positionV>
                <wp:extent cx="247650" cy="0"/>
                <wp:effectExtent l="0" t="76200" r="19050" b="114300"/>
                <wp:wrapNone/>
                <wp:docPr id="40" name="Straight Arrow Connector 40"/>
                <wp:cNvGraphicFramePr/>
                <a:graphic xmlns:a="http://schemas.openxmlformats.org/drawingml/2006/main">
                  <a:graphicData uri="http://schemas.microsoft.com/office/word/2010/wordprocessingShape">
                    <wps:wsp>
                      <wps:cNvCnPr/>
                      <wps:spPr>
                        <a:xfrm>
                          <a:off x="0" y="0"/>
                          <a:ext cx="2476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D879123" id="Straight Arrow Connector 40" o:spid="_x0000_s1026" type="#_x0000_t32" style="position:absolute;margin-left:59.1pt;margin-top:21.3pt;width:19.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" strokecolor="black [3200]" strokeweight=".5pt">
                <v:stroke endarrow="open" joinstyle="miter"/>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717595BB" wp14:editId="46FE1095">
                <wp:simplePos x="0" y="0"/>
                <wp:positionH relativeFrom="column">
                  <wp:posOffset>998220</wp:posOffset>
                </wp:positionH>
                <wp:positionV relativeFrom="paragraph">
                  <wp:posOffset>156210</wp:posOffset>
                </wp:positionV>
                <wp:extent cx="1276350" cy="266700"/>
                <wp:effectExtent l="0" t="0" r="19050" b="19050"/>
                <wp:wrapNone/>
                <wp:docPr id="41" name="Text Box 41"/>
                <wp:cNvGraphicFramePr/>
                <a:graphic xmlns:a="http://schemas.openxmlformats.org/drawingml/2006/main">
                  <a:graphicData uri="http://schemas.microsoft.com/office/word/2010/wordprocessingShape">
                    <wps:wsp>
                      <wps:cNvSpPr txBox="1"/>
                      <wps:spPr>
                        <a:xfrm>
                          <a:off x="0" y="0"/>
                          <a:ext cx="1276350"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923A4" w:rsidRPr="00813BD9" w:rsidRDefault="00C923A4" w:rsidP="00813BD9">
                            <w:pPr>
                              <w:jc w:val="center"/>
                              <w:rPr>
                                <w:rFonts w:ascii="Times New Roman" w:hAnsi="Times New Roman" w:cs="Times New Roman"/>
                                <w:sz w:val="24"/>
                                <w:szCs w:val="24"/>
                                <w:lang w:val="id-ID"/>
                              </w:rPr>
                            </w:pPr>
                            <w:r>
                              <w:rPr>
                                <w:rFonts w:ascii="Times New Roman" w:hAnsi="Times New Roman" w:cs="Times New Roman"/>
                                <w:sz w:val="24"/>
                                <w:szCs w:val="24"/>
                                <w:lang w:val="id-ID"/>
                              </w:rPr>
                              <w:t>Solvabilitas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17595BB" id="Text Box 41" o:spid="_x0000_s1051" type="#_x0000_t202" style="position:absolute;left:0;text-align:left;margin-left:78.6pt;margin-top:12.3pt;width:100.5pt;height:21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" fillcolor="white [3201]" strokeweight=".5pt">
                <v:textbox>
                  <w:txbxContent>
                    <w:p w:rsidR="00C923A4" w:rsidRPr="00813BD9" w:rsidRDefault="00C923A4" w:rsidP="00813BD9">
                      <w:pPr>
                        <w:jc w:val="center"/>
                        <w:rPr>
                          <w:rFonts w:ascii="Times New Roman" w:hAnsi="Times New Roman" w:cs="Times New Roman"/>
                          <w:sz w:val="24"/>
                          <w:szCs w:val="24"/>
                          <w:lang w:val="id-ID"/>
                        </w:rPr>
                      </w:pPr>
                      <w:r>
                        <w:rPr>
                          <w:rFonts w:ascii="Times New Roman" w:hAnsi="Times New Roman" w:cs="Times New Roman"/>
                          <w:sz w:val="24"/>
                          <w:szCs w:val="24"/>
                          <w:lang w:val="id-ID"/>
                        </w:rPr>
                        <w:t>Solvabilitas</w:t>
                      </w:r>
                    </w:p>
                  </w:txbxContent>
                </v:textbox>
              </v:shape>
            </w:pict>
          </mc:Fallback>
        </mc:AlternateContent>
      </w:r>
    </w:p>
    <w:p w:rsidR="00CF2969" w:rsidRDefault="00945D45" w:rsidP="00676718">
      <w:pPr>
        <w:spacing w:after="0" w:line="480" w:lineRule="auto"/>
        <w:jc w:val="both"/>
        <w:rPr>
          <w:rFonts w:ascii="Times New Roman" w:hAnsi="Times New Roman" w:cs="Times New Roman"/>
          <w:sz w:val="24"/>
          <w:szCs w:val="24"/>
          <w:lang w:val="id-ID"/>
        </w:rPr>
      </w:pPr>
      <w:r>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729D4005" wp14:editId="15ADEA38">
                <wp:simplePos x="0" y="0"/>
                <wp:positionH relativeFrom="column">
                  <wp:posOffset>998220</wp:posOffset>
                </wp:positionH>
                <wp:positionV relativeFrom="paragraph">
                  <wp:posOffset>177166</wp:posOffset>
                </wp:positionV>
                <wp:extent cx="1276350" cy="266700"/>
                <wp:effectExtent l="0" t="0" r="19050" b="19050"/>
                <wp:wrapNone/>
                <wp:docPr id="42" name="Text Box 42"/>
                <wp:cNvGraphicFramePr/>
                <a:graphic xmlns:a="http://schemas.openxmlformats.org/drawingml/2006/main">
                  <a:graphicData uri="http://schemas.microsoft.com/office/word/2010/wordprocessingShape">
                    <wps:wsp>
                      <wps:cNvSpPr txBox="1"/>
                      <wps:spPr>
                        <a:xfrm>
                          <a:off x="0" y="0"/>
                          <a:ext cx="1276350"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923A4" w:rsidRPr="00813BD9" w:rsidRDefault="00C923A4" w:rsidP="00813BD9">
                            <w:pPr>
                              <w:jc w:val="center"/>
                              <w:rPr>
                                <w:rFonts w:ascii="Times New Roman" w:hAnsi="Times New Roman" w:cs="Times New Roman"/>
                                <w:sz w:val="24"/>
                                <w:szCs w:val="24"/>
                                <w:lang w:val="id-ID"/>
                              </w:rPr>
                            </w:pPr>
                            <w:r>
                              <w:rPr>
                                <w:rFonts w:ascii="Times New Roman" w:hAnsi="Times New Roman" w:cs="Times New Roman"/>
                                <w:sz w:val="24"/>
                                <w:szCs w:val="24"/>
                                <w:lang w:val="id-ID"/>
                              </w:rPr>
                              <w:t>Profitabilitas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29D4005" id="Text Box 42" o:spid="_x0000_s1052" type="#_x0000_t202" style="position:absolute;left:0;text-align:left;margin-left:78.6pt;margin-top:13.95pt;width:100.5pt;height:21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" fillcolor="white [3201]" strokeweight=".5pt">
                <v:textbox>
                  <w:txbxContent>
                    <w:p w:rsidR="00C923A4" w:rsidRPr="00813BD9" w:rsidRDefault="00C923A4" w:rsidP="00813BD9">
                      <w:pPr>
                        <w:jc w:val="center"/>
                        <w:rPr>
                          <w:rFonts w:ascii="Times New Roman" w:hAnsi="Times New Roman" w:cs="Times New Roman"/>
                          <w:sz w:val="24"/>
                          <w:szCs w:val="24"/>
                          <w:lang w:val="id-ID"/>
                        </w:rPr>
                      </w:pPr>
                      <w:r>
                        <w:rPr>
                          <w:rFonts w:ascii="Times New Roman" w:hAnsi="Times New Roman" w:cs="Times New Roman"/>
                          <w:sz w:val="24"/>
                          <w:szCs w:val="24"/>
                          <w:lang w:val="id-ID"/>
                        </w:rPr>
                        <w:t>Profitabilitas</w:t>
                      </w:r>
                    </w:p>
                  </w:txbxContent>
                </v:textbox>
              </v:shape>
            </w:pict>
          </mc:Fallback>
        </mc:AlternateContent>
      </w:r>
      <w:r w:rsidR="00813BD9">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66FC8E25" wp14:editId="01E61416">
                <wp:simplePos x="0" y="0"/>
                <wp:positionH relativeFrom="column">
                  <wp:posOffset>750570</wp:posOffset>
                </wp:positionH>
                <wp:positionV relativeFrom="paragraph">
                  <wp:posOffset>310515</wp:posOffset>
                </wp:positionV>
                <wp:extent cx="247650" cy="0"/>
                <wp:effectExtent l="0" t="76200" r="19050" b="114300"/>
                <wp:wrapNone/>
                <wp:docPr id="43" name="Straight Arrow Connector 43"/>
                <wp:cNvGraphicFramePr/>
                <a:graphic xmlns:a="http://schemas.openxmlformats.org/drawingml/2006/main">
                  <a:graphicData uri="http://schemas.microsoft.com/office/word/2010/wordprocessingShape">
                    <wps:wsp>
                      <wps:cNvCnPr/>
                      <wps:spPr>
                        <a:xfrm>
                          <a:off x="0" y="0"/>
                          <a:ext cx="2476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AEE5143" id="Straight Arrow Connector 43" o:spid="_x0000_s1026" type="#_x0000_t32" style="position:absolute;margin-left:59.1pt;margin-top:24.45pt;width:19.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" strokecolor="black [3200]" strokeweight=".5pt">
                <v:stroke endarrow="open" joinstyle="miter"/>
              </v:shape>
            </w:pict>
          </mc:Fallback>
        </mc:AlternateContent>
      </w:r>
    </w:p>
    <w:p w:rsidR="002D6A73" w:rsidRDefault="00945D45" w:rsidP="00676718">
      <w:pPr>
        <w:spacing w:after="0" w:line="480" w:lineRule="auto"/>
        <w:jc w:val="both"/>
        <w:rPr>
          <w:rFonts w:ascii="Times New Roman" w:hAnsi="Times New Roman" w:cs="Times New Roman"/>
          <w:sz w:val="24"/>
          <w:szCs w:val="24"/>
          <w:lang w:val="id-ID"/>
        </w:rPr>
      </w:pPr>
      <w:r>
        <w:rPr>
          <w:rFonts w:ascii="Times New Roman" w:hAnsi="Times New Roman" w:cs="Times New Roman"/>
          <w:noProof/>
          <w:sz w:val="24"/>
          <w:szCs w:val="24"/>
        </w:rPr>
        <mc:AlternateContent>
          <mc:Choice Requires="wps">
            <w:drawing>
              <wp:anchor distT="0" distB="0" distL="114300" distR="114300" simplePos="0" relativeHeight="251666432" behindDoc="0" locked="0" layoutInCell="1" allowOverlap="1" wp14:anchorId="49BC1F2A" wp14:editId="51046FE3">
                <wp:simplePos x="0" y="0"/>
                <wp:positionH relativeFrom="column">
                  <wp:posOffset>998220</wp:posOffset>
                </wp:positionH>
                <wp:positionV relativeFrom="paragraph">
                  <wp:posOffset>198120</wp:posOffset>
                </wp:positionV>
                <wp:extent cx="1276350" cy="266700"/>
                <wp:effectExtent l="0" t="0" r="19050" b="19050"/>
                <wp:wrapNone/>
                <wp:docPr id="44" name="Text Box 44"/>
                <wp:cNvGraphicFramePr/>
                <a:graphic xmlns:a="http://schemas.openxmlformats.org/drawingml/2006/main">
                  <a:graphicData uri="http://schemas.microsoft.com/office/word/2010/wordprocessingShape">
                    <wps:wsp>
                      <wps:cNvSpPr txBox="1"/>
                      <wps:spPr>
                        <a:xfrm>
                          <a:off x="0" y="0"/>
                          <a:ext cx="1276350"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923A4" w:rsidRPr="00945D45" w:rsidRDefault="00C923A4" w:rsidP="00945D45">
                            <w:pPr>
                              <w:jc w:val="center"/>
                              <w:rPr>
                                <w:rFonts w:ascii="Times New Roman" w:hAnsi="Times New Roman" w:cs="Times New Roman"/>
                                <w:sz w:val="24"/>
                                <w:szCs w:val="24"/>
                                <w:lang w:val="id-ID"/>
                              </w:rPr>
                            </w:pPr>
                            <w:r>
                              <w:rPr>
                                <w:rFonts w:ascii="Times New Roman" w:hAnsi="Times New Roman" w:cs="Times New Roman"/>
                                <w:sz w:val="24"/>
                                <w:szCs w:val="24"/>
                                <w:lang w:val="id-ID"/>
                              </w:rPr>
                              <w:t>Leverage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9BC1F2A" id="Text Box 44" o:spid="_x0000_s1053" type="#_x0000_t202" style="position:absolute;left:0;text-align:left;margin-left:78.6pt;margin-top:15.6pt;width:100.5pt;height:21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" fillcolor="white [3201]" strokeweight=".5pt">
                <v:textbox>
                  <w:txbxContent>
                    <w:p w:rsidR="00C923A4" w:rsidRPr="00945D45" w:rsidRDefault="00C923A4" w:rsidP="00945D45">
                      <w:pPr>
                        <w:jc w:val="center"/>
                        <w:rPr>
                          <w:rFonts w:ascii="Times New Roman" w:hAnsi="Times New Roman" w:cs="Times New Roman"/>
                          <w:sz w:val="24"/>
                          <w:szCs w:val="24"/>
                          <w:lang w:val="id-ID"/>
                        </w:rPr>
                      </w:pPr>
                      <w:r>
                        <w:rPr>
                          <w:rFonts w:ascii="Times New Roman" w:hAnsi="Times New Roman" w:cs="Times New Roman"/>
                          <w:sz w:val="24"/>
                          <w:szCs w:val="24"/>
                          <w:lang w:val="id-ID"/>
                        </w:rPr>
                        <w:t>Leverage</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518C7B99" wp14:editId="156E7646">
                <wp:simplePos x="0" y="0"/>
                <wp:positionH relativeFrom="column">
                  <wp:posOffset>750570</wp:posOffset>
                </wp:positionH>
                <wp:positionV relativeFrom="paragraph">
                  <wp:posOffset>312420</wp:posOffset>
                </wp:positionV>
                <wp:extent cx="247650" cy="0"/>
                <wp:effectExtent l="0" t="76200" r="19050" b="114300"/>
                <wp:wrapNone/>
                <wp:docPr id="45" name="Straight Arrow Connector 45"/>
                <wp:cNvGraphicFramePr/>
                <a:graphic xmlns:a="http://schemas.openxmlformats.org/drawingml/2006/main">
                  <a:graphicData uri="http://schemas.microsoft.com/office/word/2010/wordprocessingShape">
                    <wps:wsp>
                      <wps:cNvCnPr/>
                      <wps:spPr>
                        <a:xfrm>
                          <a:off x="0" y="0"/>
                          <a:ext cx="2476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6F15ADA" id="Straight Arrow Connector 45" o:spid="_x0000_s1026" type="#_x0000_t32" style="position:absolute;margin-left:59.1pt;margin-top:24.6pt;width:19.5pt;height:0;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" strokecolor="black [3200]" strokeweight=".5pt">
                <v:stroke endarrow="open" joinstyle="miter"/>
              </v:shape>
            </w:pict>
          </mc:Fallback>
        </mc:AlternateContent>
      </w:r>
    </w:p>
    <w:p w:rsidR="002D6A73" w:rsidRDefault="00F65C0E" w:rsidP="00676718">
      <w:pPr>
        <w:spacing w:after="0" w:line="480" w:lineRule="auto"/>
        <w:jc w:val="both"/>
        <w:rPr>
          <w:rFonts w:ascii="Times New Roman" w:hAnsi="Times New Roman" w:cs="Times New Roman"/>
          <w:sz w:val="24"/>
          <w:szCs w:val="24"/>
          <w:lang w:val="id-ID"/>
        </w:rPr>
      </w:pPr>
      <w:r>
        <w:rPr>
          <w:rFonts w:ascii="Times New Roman" w:hAnsi="Times New Roman" w:cs="Times New Roman"/>
          <w:noProof/>
          <w:sz w:val="24"/>
          <w:szCs w:val="24"/>
        </w:rPr>
        <mc:AlternateContent>
          <mc:Choice Requires="wps">
            <w:drawing>
              <wp:anchor distT="0" distB="0" distL="114300" distR="114300" simplePos="0" relativeHeight="251680768" behindDoc="0" locked="0" layoutInCell="1" allowOverlap="1">
                <wp:simplePos x="0" y="0"/>
                <wp:positionH relativeFrom="column">
                  <wp:posOffset>3179445</wp:posOffset>
                </wp:positionH>
                <wp:positionV relativeFrom="paragraph">
                  <wp:posOffset>238125</wp:posOffset>
                </wp:positionV>
                <wp:extent cx="1619250" cy="304800"/>
                <wp:effectExtent l="0" t="0" r="19050" b="19050"/>
                <wp:wrapNone/>
                <wp:docPr id="61" name="Text Box 61"/>
                <wp:cNvGraphicFramePr/>
                <a:graphic xmlns:a="http://schemas.openxmlformats.org/drawingml/2006/main">
                  <a:graphicData uri="http://schemas.microsoft.com/office/word/2010/wordprocessingShape">
                    <wps:wsp>
                      <wps:cNvSpPr txBox="1"/>
                      <wps:spPr>
                        <a:xfrm>
                          <a:off x="0" y="0"/>
                          <a:ext cx="1619250" cy="304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923A4" w:rsidRPr="00F65C0E" w:rsidRDefault="00C923A4" w:rsidP="00F65C0E">
                            <w:pPr>
                              <w:jc w:val="center"/>
                              <w:rPr>
                                <w:rFonts w:ascii="Times New Roman" w:hAnsi="Times New Roman" w:cs="Times New Roman"/>
                                <w:sz w:val="24"/>
                                <w:szCs w:val="24"/>
                                <w:lang w:val="id-ID"/>
                              </w:rPr>
                            </w:pPr>
                            <w:r>
                              <w:rPr>
                                <w:rFonts w:ascii="Times New Roman" w:hAnsi="Times New Roman" w:cs="Times New Roman"/>
                                <w:sz w:val="24"/>
                                <w:szCs w:val="24"/>
                                <w:lang w:val="id-ID"/>
                              </w:rPr>
                              <w:t>Kenaikan Laba Bersih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1" o:spid="_x0000_s1054" type="#_x0000_t202" style="position:absolute;left:0;text-align:left;margin-left:250.35pt;margin-top:18.75pt;width:127.5pt;height:2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" fillcolor="white [3201]" strokeweight=".5pt">
                <v:textbox>
                  <w:txbxContent>
                    <w:p w:rsidR="00C923A4" w:rsidRPr="00F65C0E" w:rsidRDefault="00C923A4" w:rsidP="00F65C0E">
                      <w:pPr>
                        <w:jc w:val="center"/>
                        <w:rPr>
                          <w:rFonts w:ascii="Times New Roman" w:hAnsi="Times New Roman" w:cs="Times New Roman"/>
                          <w:sz w:val="24"/>
                          <w:szCs w:val="24"/>
                          <w:lang w:val="id-ID"/>
                        </w:rPr>
                      </w:pPr>
                      <w:r>
                        <w:rPr>
                          <w:rFonts w:ascii="Times New Roman" w:hAnsi="Times New Roman" w:cs="Times New Roman"/>
                          <w:sz w:val="24"/>
                          <w:szCs w:val="24"/>
                          <w:lang w:val="id-ID"/>
                        </w:rPr>
                        <w:t>Kenaikan Laba Bersih</w:t>
                      </w:r>
                    </w:p>
                  </w:txbxContent>
                </v:textbox>
              </v:shape>
            </w:pict>
          </mc:Fallback>
        </mc:AlternateContent>
      </w:r>
      <w:r w:rsidR="00945D45">
        <w:rPr>
          <w:rFonts w:ascii="Times New Roman" w:hAnsi="Times New Roman" w:cs="Times New Roman"/>
          <w:noProof/>
          <w:sz w:val="24"/>
          <w:szCs w:val="24"/>
        </w:rPr>
        <mc:AlternateContent>
          <mc:Choice Requires="wps">
            <w:drawing>
              <wp:anchor distT="0" distB="0" distL="114300" distR="114300" simplePos="0" relativeHeight="251668480" behindDoc="0" locked="0" layoutInCell="1" allowOverlap="1" wp14:anchorId="2BFDFBCD" wp14:editId="49B1B732">
                <wp:simplePos x="0" y="0"/>
                <wp:positionH relativeFrom="column">
                  <wp:posOffset>998220</wp:posOffset>
                </wp:positionH>
                <wp:positionV relativeFrom="paragraph">
                  <wp:posOffset>228600</wp:posOffset>
                </wp:positionV>
                <wp:extent cx="1276350" cy="257175"/>
                <wp:effectExtent l="0" t="0" r="19050" b="28575"/>
                <wp:wrapNone/>
                <wp:docPr id="46" name="Text Box 46"/>
                <wp:cNvGraphicFramePr/>
                <a:graphic xmlns:a="http://schemas.openxmlformats.org/drawingml/2006/main">
                  <a:graphicData uri="http://schemas.microsoft.com/office/word/2010/wordprocessingShape">
                    <wps:wsp>
                      <wps:cNvSpPr txBox="1"/>
                      <wps:spPr>
                        <a:xfrm>
                          <a:off x="0" y="0"/>
                          <a:ext cx="1276350" cy="2571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923A4" w:rsidRPr="00945D45" w:rsidRDefault="00C923A4" w:rsidP="00945D45">
                            <w:pPr>
                              <w:jc w:val="center"/>
                              <w:rPr>
                                <w:rFonts w:ascii="Times New Roman" w:hAnsi="Times New Roman" w:cs="Times New Roman"/>
                                <w:sz w:val="24"/>
                                <w:szCs w:val="24"/>
                                <w:lang w:val="id-ID"/>
                              </w:rPr>
                            </w:pPr>
                            <w:r>
                              <w:rPr>
                                <w:rFonts w:ascii="Times New Roman" w:hAnsi="Times New Roman" w:cs="Times New Roman"/>
                                <w:sz w:val="24"/>
                                <w:szCs w:val="24"/>
                                <w:lang w:val="id-ID"/>
                              </w:rPr>
                              <w:t>Aktivitas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BFDFBCD" id="Text Box 46" o:spid="_x0000_s1055" type="#_x0000_t202" style="position:absolute;left:0;text-align:left;margin-left:78.6pt;margin-top:18pt;width:100.5pt;height:20.2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" fillcolor="white [3201]" strokeweight=".5pt">
                <v:textbox>
                  <w:txbxContent>
                    <w:p w:rsidR="00C923A4" w:rsidRPr="00945D45" w:rsidRDefault="00C923A4" w:rsidP="00945D45">
                      <w:pPr>
                        <w:jc w:val="center"/>
                        <w:rPr>
                          <w:rFonts w:ascii="Times New Roman" w:hAnsi="Times New Roman" w:cs="Times New Roman"/>
                          <w:sz w:val="24"/>
                          <w:szCs w:val="24"/>
                          <w:lang w:val="id-ID"/>
                        </w:rPr>
                      </w:pPr>
                      <w:r>
                        <w:rPr>
                          <w:rFonts w:ascii="Times New Roman" w:hAnsi="Times New Roman" w:cs="Times New Roman"/>
                          <w:sz w:val="24"/>
                          <w:szCs w:val="24"/>
                          <w:lang w:val="id-ID"/>
                        </w:rPr>
                        <w:t>Aktivitas</w:t>
                      </w:r>
                    </w:p>
                  </w:txbxContent>
                </v:textbox>
              </v:shape>
            </w:pict>
          </mc:Fallback>
        </mc:AlternateContent>
      </w:r>
    </w:p>
    <w:p w:rsidR="002D6A73" w:rsidRDefault="00831E29" w:rsidP="00676718">
      <w:pPr>
        <w:spacing w:after="0" w:line="480" w:lineRule="auto"/>
        <w:jc w:val="both"/>
        <w:rPr>
          <w:rFonts w:ascii="Times New Roman" w:hAnsi="Times New Roman" w:cs="Times New Roman"/>
          <w:sz w:val="24"/>
          <w:szCs w:val="24"/>
          <w:lang w:val="id-ID"/>
        </w:rPr>
      </w:pPr>
      <w:r>
        <w:rPr>
          <w:rFonts w:ascii="Times New Roman" w:hAnsi="Times New Roman" w:cs="Times New Roman"/>
          <w:noProof/>
          <w:sz w:val="24"/>
          <w:szCs w:val="24"/>
        </w:rPr>
        <mc:AlternateContent>
          <mc:Choice Requires="wps">
            <w:drawing>
              <wp:anchor distT="0" distB="0" distL="114300" distR="114300" simplePos="0" relativeHeight="251678720" behindDoc="0" locked="0" layoutInCell="1" allowOverlap="1" wp14:anchorId="7BA9874B" wp14:editId="31B838B7">
                <wp:simplePos x="0" y="0"/>
                <wp:positionH relativeFrom="column">
                  <wp:posOffset>2531745</wp:posOffset>
                </wp:positionH>
                <wp:positionV relativeFrom="paragraph">
                  <wp:posOffset>30480</wp:posOffset>
                </wp:positionV>
                <wp:extent cx="647700" cy="0"/>
                <wp:effectExtent l="0" t="76200" r="19050" b="114300"/>
                <wp:wrapNone/>
                <wp:docPr id="57" name="Straight Arrow Connector 57"/>
                <wp:cNvGraphicFramePr/>
                <a:graphic xmlns:a="http://schemas.openxmlformats.org/drawingml/2006/main">
                  <a:graphicData uri="http://schemas.microsoft.com/office/word/2010/wordprocessingShape">
                    <wps:wsp>
                      <wps:cNvCnPr/>
                      <wps:spPr>
                        <a:xfrm>
                          <a:off x="0" y="0"/>
                          <a:ext cx="6477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2603311E" id="Straight Arrow Connector 57" o:spid="_x0000_s1026" type="#_x0000_t32" style="position:absolute;margin-left:199.35pt;margin-top:2.4pt;width:51pt;height:0;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" strokecolor="black [3200]" strokeweight=".5pt">
                <v:stroke endarrow="open" joinstyle="miter"/>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7696" behindDoc="0" locked="0" layoutInCell="1" allowOverlap="1" wp14:anchorId="0C381216" wp14:editId="5E1A88A4">
                <wp:simplePos x="0" y="0"/>
                <wp:positionH relativeFrom="column">
                  <wp:posOffset>2531745</wp:posOffset>
                </wp:positionH>
                <wp:positionV relativeFrom="paragraph">
                  <wp:posOffset>30480</wp:posOffset>
                </wp:positionV>
                <wp:extent cx="0" cy="828675"/>
                <wp:effectExtent l="0" t="0" r="19050" b="9525"/>
                <wp:wrapNone/>
                <wp:docPr id="56" name="Straight Connector 56"/>
                <wp:cNvGraphicFramePr/>
                <a:graphic xmlns:a="http://schemas.openxmlformats.org/drawingml/2006/main">
                  <a:graphicData uri="http://schemas.microsoft.com/office/word/2010/wordprocessingShape">
                    <wps:wsp>
                      <wps:cNvCnPr/>
                      <wps:spPr>
                        <a:xfrm>
                          <a:off x="0" y="0"/>
                          <a:ext cx="0" cy="8286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D220002" id="Straight Connector 56" o:spid="_x0000_s1026" style="position:absolute;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9.35pt,2.4pt" to="199.35pt,6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" strokecolor="black [3200]" strokeweight=".5pt">
                <v:stroke joinstyle="miter"/>
              </v:line>
            </w:pict>
          </mc:Fallback>
        </mc:AlternateContent>
      </w:r>
      <w:r w:rsidR="006D1840">
        <w:rPr>
          <w:rFonts w:ascii="Times New Roman" w:hAnsi="Times New Roman" w:cs="Times New Roman"/>
          <w:noProof/>
          <w:sz w:val="24"/>
          <w:szCs w:val="24"/>
        </w:rPr>
        <mc:AlternateContent>
          <mc:Choice Requires="wps">
            <w:drawing>
              <wp:anchor distT="0" distB="0" distL="114300" distR="114300" simplePos="0" relativeHeight="251670528" behindDoc="0" locked="0" layoutInCell="1" allowOverlap="1">
                <wp:simplePos x="0" y="0"/>
                <wp:positionH relativeFrom="column">
                  <wp:posOffset>998220</wp:posOffset>
                </wp:positionH>
                <wp:positionV relativeFrom="paragraph">
                  <wp:posOffset>278130</wp:posOffset>
                </wp:positionV>
                <wp:extent cx="1276350" cy="304800"/>
                <wp:effectExtent l="0" t="0" r="19050" b="19050"/>
                <wp:wrapNone/>
                <wp:docPr id="48" name="Text Box 48"/>
                <wp:cNvGraphicFramePr/>
                <a:graphic xmlns:a="http://schemas.openxmlformats.org/drawingml/2006/main">
                  <a:graphicData uri="http://schemas.microsoft.com/office/word/2010/wordprocessingShape">
                    <wps:wsp>
                      <wps:cNvSpPr txBox="1"/>
                      <wps:spPr>
                        <a:xfrm>
                          <a:off x="0" y="0"/>
                          <a:ext cx="1276350" cy="304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923A4" w:rsidRPr="006D1840" w:rsidRDefault="00C923A4" w:rsidP="006D1840">
                            <w:pPr>
                              <w:jc w:val="center"/>
                              <w:rPr>
                                <w:rFonts w:ascii="Times New Roman" w:hAnsi="Times New Roman" w:cs="Times New Roman"/>
                                <w:sz w:val="24"/>
                                <w:szCs w:val="24"/>
                                <w:lang w:val="id-ID"/>
                              </w:rPr>
                            </w:pPr>
                            <w:r>
                              <w:rPr>
                                <w:rFonts w:ascii="Times New Roman" w:hAnsi="Times New Roman" w:cs="Times New Roman"/>
                                <w:sz w:val="24"/>
                                <w:szCs w:val="24"/>
                                <w:lang w:val="id-ID"/>
                              </w:rPr>
                              <w:t>Pertumbuhan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48" o:spid="_x0000_s1056" type="#_x0000_t202" style="position:absolute;left:0;text-align:left;margin-left:78.6pt;margin-top:21.9pt;width:100.5pt;height:24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" fillcolor="white [3201]" strokeweight=".5pt">
                <v:textbox>
                  <w:txbxContent>
                    <w:p w:rsidR="00C923A4" w:rsidRPr="006D1840" w:rsidRDefault="00C923A4" w:rsidP="006D1840">
                      <w:pPr>
                        <w:jc w:val="center"/>
                        <w:rPr>
                          <w:rFonts w:ascii="Times New Roman" w:hAnsi="Times New Roman" w:cs="Times New Roman"/>
                          <w:sz w:val="24"/>
                          <w:szCs w:val="24"/>
                          <w:lang w:val="id-ID"/>
                        </w:rPr>
                      </w:pPr>
                      <w:r>
                        <w:rPr>
                          <w:rFonts w:ascii="Times New Roman" w:hAnsi="Times New Roman" w:cs="Times New Roman"/>
                          <w:sz w:val="24"/>
                          <w:szCs w:val="24"/>
                          <w:lang w:val="id-ID"/>
                        </w:rPr>
                        <w:t>Pertumbuhan</w:t>
                      </w:r>
                    </w:p>
                  </w:txbxContent>
                </v:textbox>
              </v:shape>
            </w:pict>
          </mc:Fallback>
        </mc:AlternateContent>
      </w:r>
      <w:r w:rsidR="00945D45">
        <w:rPr>
          <w:rFonts w:ascii="Times New Roman" w:hAnsi="Times New Roman" w:cs="Times New Roman"/>
          <w:noProof/>
          <w:sz w:val="24"/>
          <w:szCs w:val="24"/>
        </w:rPr>
        <mc:AlternateContent>
          <mc:Choice Requires="wps">
            <w:drawing>
              <wp:anchor distT="0" distB="0" distL="114300" distR="114300" simplePos="0" relativeHeight="251669504" behindDoc="0" locked="0" layoutInCell="1" allowOverlap="1">
                <wp:simplePos x="0" y="0"/>
                <wp:positionH relativeFrom="column">
                  <wp:posOffset>750570</wp:posOffset>
                </wp:positionH>
                <wp:positionV relativeFrom="paragraph">
                  <wp:posOffset>30480</wp:posOffset>
                </wp:positionV>
                <wp:extent cx="247650" cy="1"/>
                <wp:effectExtent l="0" t="76200" r="19050" b="114300"/>
                <wp:wrapNone/>
                <wp:docPr id="47" name="Straight Arrow Connector 47"/>
                <wp:cNvGraphicFramePr/>
                <a:graphic xmlns:a="http://schemas.openxmlformats.org/drawingml/2006/main">
                  <a:graphicData uri="http://schemas.microsoft.com/office/word/2010/wordprocessingShape">
                    <wps:wsp>
                      <wps:cNvCnPr/>
                      <wps:spPr>
                        <a:xfrm>
                          <a:off x="0" y="0"/>
                          <a:ext cx="247650" cy="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287653E1" id="Straight Arrow Connector 47" o:spid="_x0000_s1026" type="#_x0000_t32" style="position:absolute;margin-left:59.1pt;margin-top:2.4pt;width:19.5pt;height:0;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" strokecolor="black [3200]" strokeweight=".5pt">
                <v:stroke endarrow="open" joinstyle="miter"/>
              </v:shape>
            </w:pict>
          </mc:Fallback>
        </mc:AlternateContent>
      </w:r>
    </w:p>
    <w:p w:rsidR="002D6A73" w:rsidRDefault="00831E29" w:rsidP="00676718">
      <w:pPr>
        <w:spacing w:after="0" w:line="480" w:lineRule="auto"/>
        <w:jc w:val="both"/>
        <w:rPr>
          <w:rFonts w:ascii="Times New Roman" w:hAnsi="Times New Roman" w:cs="Times New Roman"/>
          <w:sz w:val="24"/>
          <w:szCs w:val="24"/>
          <w:lang w:val="id-ID"/>
        </w:rPr>
      </w:pPr>
      <w:r>
        <w:rPr>
          <w:rFonts w:ascii="Times New Roman" w:hAnsi="Times New Roman" w:cs="Times New Roman"/>
          <w:noProof/>
          <w:sz w:val="24"/>
          <w:szCs w:val="24"/>
        </w:rPr>
        <mc:AlternateContent>
          <mc:Choice Requires="wps">
            <w:drawing>
              <wp:anchor distT="0" distB="0" distL="114300" distR="114300" simplePos="0" relativeHeight="251676672" behindDoc="0" locked="0" layoutInCell="1" allowOverlap="1" wp14:anchorId="440F5900" wp14:editId="1BD61D29">
                <wp:simplePos x="0" y="0"/>
                <wp:positionH relativeFrom="column">
                  <wp:posOffset>2274570</wp:posOffset>
                </wp:positionH>
                <wp:positionV relativeFrom="paragraph">
                  <wp:posOffset>99695</wp:posOffset>
                </wp:positionV>
                <wp:extent cx="257175" cy="0"/>
                <wp:effectExtent l="0" t="0" r="9525" b="19050"/>
                <wp:wrapNone/>
                <wp:docPr id="55" name="Straight Connector 55"/>
                <wp:cNvGraphicFramePr/>
                <a:graphic xmlns:a="http://schemas.openxmlformats.org/drawingml/2006/main">
                  <a:graphicData uri="http://schemas.microsoft.com/office/word/2010/wordprocessingShape">
                    <wps:wsp>
                      <wps:cNvCnPr/>
                      <wps:spPr>
                        <a:xfrm>
                          <a:off x="0" y="0"/>
                          <a:ext cx="257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E61E8A4" id="Straight Connector 55" o:spid="_x0000_s1026" style="position:absolute;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9.1pt,7.85pt" to="199.35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" strokecolor="black [3200]" strokeweight=".5pt">
                <v:stroke joinstyle="miter"/>
              </v:line>
            </w:pict>
          </mc:Fallback>
        </mc:AlternateContent>
      </w:r>
      <w:r w:rsidR="006D1840">
        <w:rPr>
          <w:rFonts w:ascii="Times New Roman" w:hAnsi="Times New Roman" w:cs="Times New Roman"/>
          <w:noProof/>
          <w:sz w:val="24"/>
          <w:szCs w:val="24"/>
        </w:rPr>
        <mc:AlternateContent>
          <mc:Choice Requires="wps">
            <w:drawing>
              <wp:anchor distT="0" distB="0" distL="114300" distR="114300" simplePos="0" relativeHeight="251671552" behindDoc="0" locked="0" layoutInCell="1" allowOverlap="1" wp14:anchorId="0E8D7AFD" wp14:editId="64B40663">
                <wp:simplePos x="0" y="0"/>
                <wp:positionH relativeFrom="column">
                  <wp:posOffset>750570</wp:posOffset>
                </wp:positionH>
                <wp:positionV relativeFrom="paragraph">
                  <wp:posOffset>99695</wp:posOffset>
                </wp:positionV>
                <wp:extent cx="247650" cy="0"/>
                <wp:effectExtent l="0" t="76200" r="19050" b="114300"/>
                <wp:wrapNone/>
                <wp:docPr id="49" name="Straight Arrow Connector 49"/>
                <wp:cNvGraphicFramePr/>
                <a:graphic xmlns:a="http://schemas.openxmlformats.org/drawingml/2006/main">
                  <a:graphicData uri="http://schemas.microsoft.com/office/word/2010/wordprocessingShape">
                    <wps:wsp>
                      <wps:cNvCnPr/>
                      <wps:spPr>
                        <a:xfrm>
                          <a:off x="0" y="0"/>
                          <a:ext cx="2476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8754337" id="Straight Arrow Connector 49" o:spid="_x0000_s1026" type="#_x0000_t32" style="position:absolute;margin-left:59.1pt;margin-top:7.85pt;width:19.5pt;height:0;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" strokecolor="black [3200]" strokeweight=".5pt">
                <v:stroke endarrow="open" joinstyle="miter"/>
              </v:shape>
            </w:pict>
          </mc:Fallback>
        </mc:AlternateContent>
      </w:r>
    </w:p>
    <w:p w:rsidR="002D6A73" w:rsidRDefault="004E73EF" w:rsidP="00676718">
      <w:pPr>
        <w:spacing w:after="0" w:line="480" w:lineRule="auto"/>
        <w:jc w:val="both"/>
        <w:rPr>
          <w:rFonts w:ascii="Times New Roman" w:hAnsi="Times New Roman" w:cs="Times New Roman"/>
          <w:sz w:val="24"/>
          <w:szCs w:val="24"/>
          <w:lang w:val="id-ID"/>
        </w:rPr>
      </w:pPr>
      <w:r>
        <w:rPr>
          <w:rFonts w:ascii="Times New Roman" w:hAnsi="Times New Roman" w:cs="Times New Roman"/>
          <w:noProof/>
          <w:sz w:val="24"/>
          <w:szCs w:val="24"/>
        </w:rPr>
        <mc:AlternateContent>
          <mc:Choice Requires="wps">
            <w:drawing>
              <wp:anchor distT="0" distB="0" distL="114300" distR="114300" simplePos="0" relativeHeight="251682816" behindDoc="0" locked="0" layoutInCell="1" allowOverlap="1" wp14:anchorId="38427B95" wp14:editId="698BD998">
                <wp:simplePos x="0" y="0"/>
                <wp:positionH relativeFrom="column">
                  <wp:posOffset>3750945</wp:posOffset>
                </wp:positionH>
                <wp:positionV relativeFrom="paragraph">
                  <wp:posOffset>301625</wp:posOffset>
                </wp:positionV>
                <wp:extent cx="0" cy="723900"/>
                <wp:effectExtent l="95250" t="0" r="57150" b="57150"/>
                <wp:wrapNone/>
                <wp:docPr id="63" name="Straight Arrow Connector 63"/>
                <wp:cNvGraphicFramePr/>
                <a:graphic xmlns:a="http://schemas.openxmlformats.org/drawingml/2006/main">
                  <a:graphicData uri="http://schemas.microsoft.com/office/word/2010/wordprocessingShape">
                    <wps:wsp>
                      <wps:cNvCnPr/>
                      <wps:spPr>
                        <a:xfrm>
                          <a:off x="0" y="0"/>
                          <a:ext cx="0" cy="7239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72E46833" id="Straight Arrow Connector 63" o:spid="_x0000_s1026" type="#_x0000_t32" style="position:absolute;margin-left:295.35pt;margin-top:23.75pt;width:0;height:57pt;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" strokecolor="black [3200]" strokeweight=".5pt">
                <v:stroke endarrow="open" joinstyle="miter"/>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9744" behindDoc="0" locked="0" layoutInCell="1" allowOverlap="1" wp14:anchorId="2FB70176" wp14:editId="1ABFC677">
                <wp:simplePos x="0" y="0"/>
                <wp:positionH relativeFrom="column">
                  <wp:posOffset>2531745</wp:posOffset>
                </wp:positionH>
                <wp:positionV relativeFrom="paragraph">
                  <wp:posOffset>158750</wp:posOffset>
                </wp:positionV>
                <wp:extent cx="647700" cy="0"/>
                <wp:effectExtent l="0" t="76200" r="19050" b="114300"/>
                <wp:wrapNone/>
                <wp:docPr id="58" name="Straight Arrow Connector 58"/>
                <wp:cNvGraphicFramePr/>
                <a:graphic xmlns:a="http://schemas.openxmlformats.org/drawingml/2006/main">
                  <a:graphicData uri="http://schemas.microsoft.com/office/word/2010/wordprocessingShape">
                    <wps:wsp>
                      <wps:cNvCnPr/>
                      <wps:spPr>
                        <a:xfrm>
                          <a:off x="0" y="0"/>
                          <a:ext cx="6477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6FB0840B" id="Straight Arrow Connector 58" o:spid="_x0000_s1026" type="#_x0000_t32" style="position:absolute;margin-left:199.35pt;margin-top:12.5pt;width:51pt;height:0;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" strokecolor="black [3200]" strokeweight=".5pt">
                <v:stroke endarrow="open" joinstyle="miter"/>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81792" behindDoc="0" locked="0" layoutInCell="1" allowOverlap="1" wp14:anchorId="4A2D785B" wp14:editId="4D6F0C95">
                <wp:simplePos x="0" y="0"/>
                <wp:positionH relativeFrom="column">
                  <wp:posOffset>3179445</wp:posOffset>
                </wp:positionH>
                <wp:positionV relativeFrom="paragraph">
                  <wp:posOffset>25400</wp:posOffset>
                </wp:positionV>
                <wp:extent cx="1152525" cy="276225"/>
                <wp:effectExtent l="0" t="0" r="28575" b="28575"/>
                <wp:wrapNone/>
                <wp:docPr id="62" name="Text Box 62"/>
                <wp:cNvGraphicFramePr/>
                <a:graphic xmlns:a="http://schemas.openxmlformats.org/drawingml/2006/main">
                  <a:graphicData uri="http://schemas.microsoft.com/office/word/2010/wordprocessingShape">
                    <wps:wsp>
                      <wps:cNvSpPr txBox="1"/>
                      <wps:spPr>
                        <a:xfrm>
                          <a:off x="0" y="0"/>
                          <a:ext cx="1152525" cy="2762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923A4" w:rsidRPr="00F65C0E" w:rsidRDefault="00C923A4" w:rsidP="00F65C0E">
                            <w:pPr>
                              <w:jc w:val="center"/>
                              <w:rPr>
                                <w:rFonts w:ascii="Times New Roman" w:hAnsi="Times New Roman" w:cs="Times New Roman"/>
                                <w:sz w:val="24"/>
                                <w:szCs w:val="24"/>
                                <w:lang w:val="id-ID"/>
                              </w:rPr>
                            </w:pPr>
                            <w:r>
                              <w:rPr>
                                <w:rFonts w:ascii="Times New Roman" w:hAnsi="Times New Roman" w:cs="Times New Roman"/>
                                <w:sz w:val="24"/>
                                <w:szCs w:val="24"/>
                                <w:lang w:val="id-ID"/>
                              </w:rPr>
                              <w:t>Sales Growth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2D785B" id="Text Box 62" o:spid="_x0000_s1057" type="#_x0000_t202" style="position:absolute;left:0;text-align:left;margin-left:250.35pt;margin-top:2pt;width:90.75pt;height:21.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" fillcolor="white [3201]" strokeweight=".5pt">
                <v:textbox>
                  <w:txbxContent>
                    <w:p w:rsidR="00C923A4" w:rsidRPr="00F65C0E" w:rsidRDefault="00C923A4" w:rsidP="00F65C0E">
                      <w:pPr>
                        <w:jc w:val="center"/>
                        <w:rPr>
                          <w:rFonts w:ascii="Times New Roman" w:hAnsi="Times New Roman" w:cs="Times New Roman"/>
                          <w:sz w:val="24"/>
                          <w:szCs w:val="24"/>
                          <w:lang w:val="id-ID"/>
                        </w:rPr>
                      </w:pPr>
                      <w:r>
                        <w:rPr>
                          <w:rFonts w:ascii="Times New Roman" w:hAnsi="Times New Roman" w:cs="Times New Roman"/>
                          <w:sz w:val="24"/>
                          <w:szCs w:val="24"/>
                          <w:lang w:val="id-ID"/>
                        </w:rPr>
                        <w:t>Sales Growth</w:t>
                      </w:r>
                    </w:p>
                  </w:txbxContent>
                </v:textbox>
              </v:shape>
            </w:pict>
          </mc:Fallback>
        </mc:AlternateContent>
      </w:r>
      <w:r w:rsidR="000A1F50">
        <w:rPr>
          <w:rFonts w:ascii="Times New Roman" w:hAnsi="Times New Roman" w:cs="Times New Roman"/>
          <w:noProof/>
          <w:sz w:val="24"/>
          <w:szCs w:val="24"/>
        </w:rPr>
        <mc:AlternateContent>
          <mc:Choice Requires="wps">
            <w:drawing>
              <wp:anchor distT="0" distB="0" distL="114300" distR="114300" simplePos="0" relativeHeight="251673600" behindDoc="0" locked="0" layoutInCell="1" allowOverlap="1" wp14:anchorId="113308CF" wp14:editId="6DE5B534">
                <wp:simplePos x="0" y="0"/>
                <wp:positionH relativeFrom="column">
                  <wp:posOffset>750570</wp:posOffset>
                </wp:positionH>
                <wp:positionV relativeFrom="paragraph">
                  <wp:posOffset>158750</wp:posOffset>
                </wp:positionV>
                <wp:extent cx="247650" cy="1"/>
                <wp:effectExtent l="0" t="76200" r="19050" b="114300"/>
                <wp:wrapNone/>
                <wp:docPr id="51" name="Straight Arrow Connector 51"/>
                <wp:cNvGraphicFramePr/>
                <a:graphic xmlns:a="http://schemas.openxmlformats.org/drawingml/2006/main">
                  <a:graphicData uri="http://schemas.microsoft.com/office/word/2010/wordprocessingShape">
                    <wps:wsp>
                      <wps:cNvCnPr/>
                      <wps:spPr>
                        <a:xfrm flipV="1">
                          <a:off x="0" y="0"/>
                          <a:ext cx="247650" cy="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0830AFAB" id="Straight Arrow Connector 51" o:spid="_x0000_s1026" type="#_x0000_t32" style="position:absolute;margin-left:59.1pt;margin-top:12.5pt;width:19.5pt;height:0;flip:y;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" strokecolor="black [3200]" strokeweight=".5pt">
                <v:stroke endarrow="open" joinstyle="miter"/>
              </v:shape>
            </w:pict>
          </mc:Fallback>
        </mc:AlternateContent>
      </w:r>
      <w:r w:rsidR="0057073A">
        <w:rPr>
          <w:rFonts w:ascii="Times New Roman" w:hAnsi="Times New Roman" w:cs="Times New Roman"/>
          <w:noProof/>
          <w:sz w:val="24"/>
          <w:szCs w:val="24"/>
        </w:rPr>
        <mc:AlternateContent>
          <mc:Choice Requires="wps">
            <w:drawing>
              <wp:anchor distT="0" distB="0" distL="114300" distR="114300" simplePos="0" relativeHeight="251672576" behindDoc="0" locked="0" layoutInCell="1" allowOverlap="1" wp14:anchorId="20658697" wp14:editId="71E8FFEE">
                <wp:simplePos x="0" y="0"/>
                <wp:positionH relativeFrom="column">
                  <wp:posOffset>998220</wp:posOffset>
                </wp:positionH>
                <wp:positionV relativeFrom="paragraph">
                  <wp:posOffset>25400</wp:posOffset>
                </wp:positionV>
                <wp:extent cx="1276350" cy="276225"/>
                <wp:effectExtent l="0" t="0" r="19050" b="28575"/>
                <wp:wrapNone/>
                <wp:docPr id="50" name="Text Box 50"/>
                <wp:cNvGraphicFramePr/>
                <a:graphic xmlns:a="http://schemas.openxmlformats.org/drawingml/2006/main">
                  <a:graphicData uri="http://schemas.microsoft.com/office/word/2010/wordprocessingShape">
                    <wps:wsp>
                      <wps:cNvSpPr txBox="1"/>
                      <wps:spPr>
                        <a:xfrm>
                          <a:off x="0" y="0"/>
                          <a:ext cx="1276350" cy="2762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923A4" w:rsidRPr="0057073A" w:rsidRDefault="00C923A4" w:rsidP="0057073A">
                            <w:pPr>
                              <w:jc w:val="center"/>
                              <w:rPr>
                                <w:rFonts w:ascii="Times New Roman" w:hAnsi="Times New Roman" w:cs="Times New Roman"/>
                                <w:sz w:val="24"/>
                                <w:szCs w:val="24"/>
                                <w:lang w:val="id-ID"/>
                              </w:rPr>
                            </w:pPr>
                            <w:r>
                              <w:rPr>
                                <w:rFonts w:ascii="Times New Roman" w:hAnsi="Times New Roman" w:cs="Times New Roman"/>
                                <w:sz w:val="24"/>
                                <w:szCs w:val="24"/>
                                <w:lang w:val="id-ID"/>
                              </w:rPr>
                              <w:t>Penilaian Pasar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0658697" id="Text Box 50" o:spid="_x0000_s1058" type="#_x0000_t202" style="position:absolute;left:0;text-align:left;margin-left:78.6pt;margin-top:2pt;width:100.5pt;height:21.7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" fillcolor="white [3201]" strokeweight=".5pt">
                <v:textbox>
                  <w:txbxContent>
                    <w:p w:rsidR="00C923A4" w:rsidRPr="0057073A" w:rsidRDefault="00C923A4" w:rsidP="0057073A">
                      <w:pPr>
                        <w:jc w:val="center"/>
                        <w:rPr>
                          <w:rFonts w:ascii="Times New Roman" w:hAnsi="Times New Roman" w:cs="Times New Roman"/>
                          <w:sz w:val="24"/>
                          <w:szCs w:val="24"/>
                          <w:lang w:val="id-ID"/>
                        </w:rPr>
                      </w:pPr>
                      <w:r>
                        <w:rPr>
                          <w:rFonts w:ascii="Times New Roman" w:hAnsi="Times New Roman" w:cs="Times New Roman"/>
                          <w:sz w:val="24"/>
                          <w:szCs w:val="24"/>
                          <w:lang w:val="id-ID"/>
                        </w:rPr>
                        <w:t>Penilaian Pasar</w:t>
                      </w:r>
                    </w:p>
                  </w:txbxContent>
                </v:textbox>
              </v:shape>
            </w:pict>
          </mc:Fallback>
        </mc:AlternateContent>
      </w:r>
    </w:p>
    <w:p w:rsidR="002D6A73" w:rsidRDefault="000A1F50" w:rsidP="00676718">
      <w:pPr>
        <w:spacing w:after="0" w:line="480" w:lineRule="auto"/>
        <w:jc w:val="both"/>
        <w:rPr>
          <w:rFonts w:ascii="Times New Roman" w:hAnsi="Times New Roman" w:cs="Times New Roman"/>
          <w:sz w:val="24"/>
          <w:szCs w:val="24"/>
          <w:lang w:val="id-ID"/>
        </w:rPr>
      </w:pPr>
      <w:r>
        <w:rPr>
          <w:rFonts w:ascii="Times New Roman" w:hAnsi="Times New Roman" w:cs="Times New Roman"/>
          <w:noProof/>
          <w:sz w:val="24"/>
          <w:szCs w:val="24"/>
        </w:rPr>
        <mc:AlternateContent>
          <mc:Choice Requires="wps">
            <w:drawing>
              <wp:anchor distT="0" distB="0" distL="114300" distR="114300" simplePos="0" relativeHeight="251675648" behindDoc="0" locked="0" layoutInCell="1" allowOverlap="1">
                <wp:simplePos x="0" y="0"/>
                <wp:positionH relativeFrom="column">
                  <wp:posOffset>750570</wp:posOffset>
                </wp:positionH>
                <wp:positionV relativeFrom="paragraph">
                  <wp:posOffset>255905</wp:posOffset>
                </wp:positionV>
                <wp:extent cx="247650" cy="0"/>
                <wp:effectExtent l="0" t="76200" r="19050" b="114300"/>
                <wp:wrapNone/>
                <wp:docPr id="54" name="Straight Arrow Connector 54"/>
                <wp:cNvGraphicFramePr/>
                <a:graphic xmlns:a="http://schemas.openxmlformats.org/drawingml/2006/main">
                  <a:graphicData uri="http://schemas.microsoft.com/office/word/2010/wordprocessingShape">
                    <wps:wsp>
                      <wps:cNvCnPr/>
                      <wps:spPr>
                        <a:xfrm>
                          <a:off x="0" y="0"/>
                          <a:ext cx="2476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3B5D692" id="Straight Arrow Connector 54" o:spid="_x0000_s1026" type="#_x0000_t32" style="position:absolute;margin-left:59.1pt;margin-top:20.15pt;width:19.5pt;height:0;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" strokecolor="black [3200]" strokeweight=".5pt">
                <v:stroke endarrow="open" joinstyle="miter"/>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4624" behindDoc="0" locked="0" layoutInCell="1" allowOverlap="1">
                <wp:simplePos x="0" y="0"/>
                <wp:positionH relativeFrom="column">
                  <wp:posOffset>998220</wp:posOffset>
                </wp:positionH>
                <wp:positionV relativeFrom="paragraph">
                  <wp:posOffset>103505</wp:posOffset>
                </wp:positionV>
                <wp:extent cx="1276350" cy="295275"/>
                <wp:effectExtent l="0" t="0" r="19050" b="28575"/>
                <wp:wrapNone/>
                <wp:docPr id="52" name="Text Box 52"/>
                <wp:cNvGraphicFramePr/>
                <a:graphic xmlns:a="http://schemas.openxmlformats.org/drawingml/2006/main">
                  <a:graphicData uri="http://schemas.microsoft.com/office/word/2010/wordprocessingShape">
                    <wps:wsp>
                      <wps:cNvSpPr txBox="1"/>
                      <wps:spPr>
                        <a:xfrm>
                          <a:off x="0" y="0"/>
                          <a:ext cx="1276350" cy="2952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923A4" w:rsidRPr="000A1F50" w:rsidRDefault="00C923A4" w:rsidP="000A1F50">
                            <w:pPr>
                              <w:jc w:val="center"/>
                              <w:rPr>
                                <w:rFonts w:ascii="Times New Roman" w:hAnsi="Times New Roman" w:cs="Times New Roman"/>
                                <w:sz w:val="24"/>
                                <w:szCs w:val="24"/>
                                <w:lang w:val="id-ID"/>
                              </w:rPr>
                            </w:pPr>
                            <w:r>
                              <w:rPr>
                                <w:rFonts w:ascii="Times New Roman" w:hAnsi="Times New Roman" w:cs="Times New Roman"/>
                                <w:sz w:val="24"/>
                                <w:szCs w:val="24"/>
                                <w:lang w:val="id-ID"/>
                              </w:rPr>
                              <w:t>Produktivitas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52" o:spid="_x0000_s1059" type="#_x0000_t202" style="position:absolute;left:0;text-align:left;margin-left:78.6pt;margin-top:8.15pt;width:100.5pt;height:23.2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" fillcolor="white [3201]" strokeweight=".5pt">
                <v:textbox>
                  <w:txbxContent>
                    <w:p w:rsidR="00C923A4" w:rsidRPr="000A1F50" w:rsidRDefault="00C923A4" w:rsidP="000A1F50">
                      <w:pPr>
                        <w:jc w:val="center"/>
                        <w:rPr>
                          <w:rFonts w:ascii="Times New Roman" w:hAnsi="Times New Roman" w:cs="Times New Roman"/>
                          <w:sz w:val="24"/>
                          <w:szCs w:val="24"/>
                          <w:lang w:val="id-ID"/>
                        </w:rPr>
                      </w:pPr>
                      <w:r>
                        <w:rPr>
                          <w:rFonts w:ascii="Times New Roman" w:hAnsi="Times New Roman" w:cs="Times New Roman"/>
                          <w:sz w:val="24"/>
                          <w:szCs w:val="24"/>
                          <w:lang w:val="id-ID"/>
                        </w:rPr>
                        <w:t>Produktivitas</w:t>
                      </w:r>
                    </w:p>
                  </w:txbxContent>
                </v:textbox>
              </v:shape>
            </w:pict>
          </mc:Fallback>
        </mc:AlternateContent>
      </w:r>
    </w:p>
    <w:p w:rsidR="002D6A73" w:rsidRDefault="00504079" w:rsidP="00676718">
      <w:pPr>
        <w:spacing w:after="0" w:line="480" w:lineRule="auto"/>
        <w:jc w:val="both"/>
        <w:rPr>
          <w:rFonts w:ascii="Times New Roman" w:hAnsi="Times New Roman" w:cs="Times New Roman"/>
          <w:sz w:val="24"/>
          <w:szCs w:val="24"/>
          <w:lang w:val="id-ID"/>
        </w:rPr>
      </w:pPr>
      <w:r>
        <w:rPr>
          <w:rFonts w:ascii="Times New Roman" w:hAnsi="Times New Roman" w:cs="Times New Roman"/>
          <w:noProof/>
          <w:sz w:val="24"/>
          <w:szCs w:val="24"/>
        </w:rPr>
        <mc:AlternateContent>
          <mc:Choice Requires="wps">
            <w:drawing>
              <wp:anchor distT="0" distB="0" distL="114300" distR="114300" simplePos="0" relativeHeight="251683840" behindDoc="0" locked="0" layoutInCell="1" allowOverlap="1" wp14:anchorId="3BC68520" wp14:editId="49EE0274">
                <wp:simplePos x="0" y="0"/>
                <wp:positionH relativeFrom="column">
                  <wp:posOffset>2922270</wp:posOffset>
                </wp:positionH>
                <wp:positionV relativeFrom="paragraph">
                  <wp:posOffset>324485</wp:posOffset>
                </wp:positionV>
                <wp:extent cx="1743075" cy="352425"/>
                <wp:effectExtent l="0" t="0" r="28575" b="28575"/>
                <wp:wrapNone/>
                <wp:docPr id="64" name="Text Box 64"/>
                <wp:cNvGraphicFramePr/>
                <a:graphic xmlns:a="http://schemas.openxmlformats.org/drawingml/2006/main">
                  <a:graphicData uri="http://schemas.microsoft.com/office/word/2010/wordprocessingShape">
                    <wps:wsp>
                      <wps:cNvSpPr txBox="1"/>
                      <wps:spPr>
                        <a:xfrm>
                          <a:off x="0" y="0"/>
                          <a:ext cx="1743075" cy="352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923A4" w:rsidRPr="00504079" w:rsidRDefault="00C923A4" w:rsidP="00135821">
                            <w:pPr>
                              <w:spacing w:line="24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Financial Distress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68520" id="Text Box 64" o:spid="_x0000_s1060" type="#_x0000_t202" style="position:absolute;left:0;text-align:left;margin-left:230.1pt;margin-top:25.55pt;width:137.25pt;height:27.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" fillcolor="white [3201]" strokeweight=".5pt">
                <v:textbox>
                  <w:txbxContent>
                    <w:p w:rsidR="00C923A4" w:rsidRPr="00504079" w:rsidRDefault="00C923A4" w:rsidP="00135821">
                      <w:pPr>
                        <w:spacing w:line="24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Financial Distress</w:t>
                      </w:r>
                    </w:p>
                  </w:txbxContent>
                </v:textbox>
              </v:shape>
            </w:pict>
          </mc:Fallback>
        </mc:AlternateContent>
      </w:r>
    </w:p>
    <w:p w:rsidR="002D6A73" w:rsidRPr="002D6A73" w:rsidRDefault="002D6A73" w:rsidP="00676718">
      <w:pPr>
        <w:spacing w:after="0" w:line="480" w:lineRule="auto"/>
        <w:jc w:val="both"/>
        <w:rPr>
          <w:rFonts w:ascii="Times New Roman" w:hAnsi="Times New Roman" w:cs="Times New Roman"/>
          <w:sz w:val="24"/>
          <w:szCs w:val="24"/>
          <w:lang w:val="id-ID"/>
        </w:rPr>
      </w:pPr>
    </w:p>
    <w:p w:rsidR="00AB3C58" w:rsidRDefault="00AB3C58" w:rsidP="00676718">
      <w:pPr>
        <w:spacing w:after="0" w:line="480" w:lineRule="auto"/>
        <w:jc w:val="both"/>
        <w:rPr>
          <w:rFonts w:ascii="Times New Roman" w:hAnsi="Times New Roman" w:cs="Times New Roman"/>
          <w:sz w:val="24"/>
          <w:szCs w:val="24"/>
          <w:lang w:val="id-ID"/>
        </w:rPr>
      </w:pPr>
    </w:p>
    <w:p w:rsidR="00CA2A0C" w:rsidRDefault="00CA2A0C" w:rsidP="00676718">
      <w:pPr>
        <w:spacing w:after="0" w:line="480" w:lineRule="auto"/>
        <w:jc w:val="both"/>
        <w:rPr>
          <w:rFonts w:ascii="Times New Roman" w:hAnsi="Times New Roman" w:cs="Times New Roman"/>
          <w:sz w:val="24"/>
          <w:szCs w:val="24"/>
          <w:lang w:val="id-ID"/>
        </w:rPr>
      </w:pPr>
    </w:p>
    <w:p w:rsidR="00CA2A0C" w:rsidRDefault="00CA2A0C" w:rsidP="00676718">
      <w:pPr>
        <w:spacing w:after="0" w:line="480" w:lineRule="auto"/>
        <w:jc w:val="both"/>
        <w:rPr>
          <w:rFonts w:ascii="Times New Roman" w:hAnsi="Times New Roman" w:cs="Times New Roman"/>
          <w:sz w:val="24"/>
          <w:szCs w:val="24"/>
          <w:lang w:val="id-ID"/>
        </w:rPr>
      </w:pPr>
    </w:p>
    <w:p w:rsidR="001A5C28" w:rsidRDefault="001A5C28" w:rsidP="00676718">
      <w:pPr>
        <w:spacing w:after="0" w:line="480" w:lineRule="auto"/>
        <w:jc w:val="both"/>
        <w:rPr>
          <w:rFonts w:ascii="Times New Roman" w:hAnsi="Times New Roman" w:cs="Times New Roman"/>
          <w:sz w:val="24"/>
          <w:szCs w:val="24"/>
          <w:lang w:val="id-ID"/>
        </w:rPr>
      </w:pPr>
    </w:p>
    <w:p w:rsidR="00AB7D56" w:rsidRDefault="00AB7D56" w:rsidP="00676718">
      <w:pPr>
        <w:spacing w:after="0" w:line="480" w:lineRule="auto"/>
        <w:jc w:val="both"/>
        <w:rPr>
          <w:rFonts w:ascii="Times New Roman" w:hAnsi="Times New Roman" w:cs="Times New Roman"/>
          <w:sz w:val="24"/>
          <w:szCs w:val="24"/>
          <w:lang w:val="id-ID"/>
        </w:rPr>
      </w:pPr>
    </w:p>
    <w:p w:rsidR="00263154" w:rsidRPr="00504079" w:rsidRDefault="00263154" w:rsidP="00676718">
      <w:pPr>
        <w:spacing w:after="0" w:line="480" w:lineRule="auto"/>
        <w:jc w:val="both"/>
        <w:rPr>
          <w:rFonts w:ascii="Times New Roman" w:hAnsi="Times New Roman" w:cs="Times New Roman"/>
          <w:sz w:val="24"/>
          <w:szCs w:val="24"/>
          <w:lang w:val="id-ID"/>
        </w:rPr>
      </w:pPr>
    </w:p>
    <w:p w:rsidR="00676718" w:rsidRPr="00540963" w:rsidRDefault="00676718" w:rsidP="00D15751">
      <w:pPr>
        <w:pStyle w:val="ListParagraph"/>
        <w:numPr>
          <w:ilvl w:val="1"/>
          <w:numId w:val="32"/>
        </w:numPr>
        <w:spacing w:after="0" w:line="480" w:lineRule="auto"/>
        <w:ind w:left="709" w:hanging="709"/>
        <w:jc w:val="both"/>
        <w:rPr>
          <w:rFonts w:ascii="Times New Roman" w:hAnsi="Times New Roman" w:cs="Times New Roman"/>
          <w:b/>
          <w:sz w:val="24"/>
          <w:szCs w:val="24"/>
        </w:rPr>
      </w:pPr>
      <w:r w:rsidRPr="00540963">
        <w:rPr>
          <w:rFonts w:ascii="Times New Roman" w:hAnsi="Times New Roman" w:cs="Times New Roman"/>
          <w:b/>
          <w:sz w:val="24"/>
          <w:szCs w:val="24"/>
        </w:rPr>
        <w:lastRenderedPageBreak/>
        <w:t>Hipotesis Penelitian</w:t>
      </w:r>
    </w:p>
    <w:p w:rsidR="00764F18" w:rsidRDefault="00F21849" w:rsidP="00CA2A0C">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Hipotesis merupakan jawaban sementara terhadap rumusan masalah penelitian, </w:t>
      </w:r>
      <w:r w:rsidR="00051D8F">
        <w:rPr>
          <w:rFonts w:ascii="Times New Roman" w:hAnsi="Times New Roman" w:cs="Times New Roman"/>
          <w:sz w:val="24"/>
          <w:szCs w:val="24"/>
        </w:rPr>
        <w:t>oleh karena itu rumusan masalah penelitian biasanya disusun dalam bentuk kalimat pertanyaan (Sugiyono 2015:63</w:t>
      </w:r>
      <w:r w:rsidR="00764F18">
        <w:rPr>
          <w:rFonts w:ascii="Times New Roman" w:hAnsi="Times New Roman" w:cs="Times New Roman"/>
          <w:sz w:val="24"/>
          <w:szCs w:val="24"/>
        </w:rPr>
        <w:t>).</w:t>
      </w:r>
    </w:p>
    <w:p w:rsidR="00F47B58" w:rsidRPr="00CA2A0C" w:rsidRDefault="00F21849" w:rsidP="00764F18">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rPr>
        <w:t xml:space="preserve">Berdasarkan kerangka pemikiran </w:t>
      </w:r>
      <w:r w:rsidR="002A4AF6">
        <w:rPr>
          <w:rFonts w:ascii="Times New Roman" w:hAnsi="Times New Roman" w:cs="Times New Roman"/>
          <w:sz w:val="24"/>
          <w:szCs w:val="24"/>
        </w:rPr>
        <w:t xml:space="preserve">di atas, maka penulis menyimpulkan hipotesis yaitu </w:t>
      </w:r>
      <w:r w:rsidR="00CA2A0C">
        <w:rPr>
          <w:rFonts w:ascii="Times New Roman" w:hAnsi="Times New Roman" w:cs="Times New Roman"/>
          <w:sz w:val="24"/>
          <w:szCs w:val="24"/>
        </w:rPr>
        <w:t>“S</w:t>
      </w:r>
      <w:r w:rsidR="002351CB" w:rsidRPr="00CA2A0C">
        <w:rPr>
          <w:rFonts w:ascii="Times New Roman" w:hAnsi="Times New Roman" w:cs="Times New Roman"/>
          <w:i/>
          <w:sz w:val="24"/>
          <w:szCs w:val="24"/>
        </w:rPr>
        <w:t>ales Growth</w:t>
      </w:r>
      <w:r w:rsidR="002351CB" w:rsidRPr="00CA2A0C">
        <w:rPr>
          <w:rFonts w:ascii="Times New Roman" w:hAnsi="Times New Roman" w:cs="Times New Roman"/>
          <w:sz w:val="24"/>
          <w:szCs w:val="24"/>
        </w:rPr>
        <w:t xml:space="preserve"> berpengaruh </w:t>
      </w:r>
      <w:r w:rsidR="00390064">
        <w:rPr>
          <w:rFonts w:ascii="Times New Roman" w:hAnsi="Times New Roman" w:cs="Times New Roman"/>
          <w:sz w:val="24"/>
          <w:szCs w:val="24"/>
        </w:rPr>
        <w:t xml:space="preserve">negatif </w:t>
      </w:r>
      <w:r w:rsidR="00FB52AB">
        <w:rPr>
          <w:rFonts w:ascii="Times New Roman" w:hAnsi="Times New Roman" w:cs="Times New Roman"/>
          <w:sz w:val="24"/>
          <w:szCs w:val="24"/>
        </w:rPr>
        <w:t>terhadap K</w:t>
      </w:r>
      <w:r w:rsidR="002351CB" w:rsidRPr="00CA2A0C">
        <w:rPr>
          <w:rFonts w:ascii="Times New Roman" w:hAnsi="Times New Roman" w:cs="Times New Roman"/>
          <w:sz w:val="24"/>
          <w:szCs w:val="24"/>
        </w:rPr>
        <w:t xml:space="preserve">ondisi </w:t>
      </w:r>
      <w:r w:rsidR="00FB52AB">
        <w:rPr>
          <w:rFonts w:ascii="Times New Roman" w:hAnsi="Times New Roman" w:cs="Times New Roman"/>
          <w:i/>
          <w:sz w:val="24"/>
          <w:szCs w:val="24"/>
        </w:rPr>
        <w:t>Financial D</w:t>
      </w:r>
      <w:r w:rsidR="005941D1" w:rsidRPr="00CA2A0C">
        <w:rPr>
          <w:rFonts w:ascii="Times New Roman" w:hAnsi="Times New Roman" w:cs="Times New Roman"/>
          <w:i/>
          <w:sz w:val="24"/>
          <w:szCs w:val="24"/>
        </w:rPr>
        <w:t xml:space="preserve">istress </w:t>
      </w:r>
      <w:r w:rsidR="009627C7">
        <w:rPr>
          <w:rFonts w:ascii="Times New Roman" w:hAnsi="Times New Roman" w:cs="Times New Roman"/>
          <w:sz w:val="24"/>
          <w:szCs w:val="24"/>
        </w:rPr>
        <w:t>pada p</w:t>
      </w:r>
      <w:r w:rsidR="00460832" w:rsidRPr="00CA2A0C">
        <w:rPr>
          <w:rFonts w:ascii="Times New Roman" w:hAnsi="Times New Roman" w:cs="Times New Roman"/>
          <w:sz w:val="24"/>
          <w:szCs w:val="24"/>
        </w:rPr>
        <w:t>erusahaan sub sektor pertambangan logam dan mineral yang terdaftar di Bursa Efek Indonesia (BEI)</w:t>
      </w:r>
      <w:r w:rsidR="00F763D3">
        <w:rPr>
          <w:rFonts w:ascii="Times New Roman" w:hAnsi="Times New Roman" w:cs="Times New Roman"/>
          <w:sz w:val="24"/>
          <w:szCs w:val="24"/>
        </w:rPr>
        <w:t>”.</w:t>
      </w:r>
    </w:p>
    <w:p w:rsidR="00F47B58" w:rsidRPr="00873763" w:rsidRDefault="00F47B58" w:rsidP="00E21360">
      <w:pPr>
        <w:spacing w:line="480" w:lineRule="auto"/>
        <w:ind w:firstLine="426"/>
        <w:jc w:val="both"/>
        <w:rPr>
          <w:rFonts w:ascii="Times New Roman" w:hAnsi="Times New Roman" w:cs="Times New Roman"/>
          <w:sz w:val="24"/>
          <w:szCs w:val="24"/>
        </w:rPr>
      </w:pPr>
    </w:p>
    <w:sectPr w:rsidR="00F47B58" w:rsidRPr="00873763" w:rsidSect="00B956F8">
      <w:footerReference w:type="default" r:id="rId7"/>
      <w:pgSz w:w="11907" w:h="16840" w:code="9"/>
      <w:pgMar w:top="1701" w:right="1701" w:bottom="1701" w:left="2268" w:header="720" w:footer="720" w:gutter="0"/>
      <w:pgNumType w:start="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1420" w:rsidRDefault="00261420" w:rsidP="00B956F8">
      <w:pPr>
        <w:spacing w:after="0" w:line="240" w:lineRule="auto"/>
      </w:pPr>
      <w:r>
        <w:separator/>
      </w:r>
    </w:p>
  </w:endnote>
  <w:endnote w:type="continuationSeparator" w:id="0">
    <w:p w:rsidR="00261420" w:rsidRDefault="00261420" w:rsidP="00B956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8110153"/>
      <w:docPartObj>
        <w:docPartGallery w:val="Page Numbers (Bottom of Page)"/>
        <w:docPartUnique/>
      </w:docPartObj>
    </w:sdtPr>
    <w:sdtEndPr>
      <w:rPr>
        <w:noProof/>
      </w:rPr>
    </w:sdtEndPr>
    <w:sdtContent>
      <w:p w:rsidR="00C923A4" w:rsidRDefault="00C923A4">
        <w:pPr>
          <w:pStyle w:val="Footer"/>
          <w:jc w:val="right"/>
        </w:pPr>
        <w:r>
          <w:fldChar w:fldCharType="begin"/>
        </w:r>
        <w:r>
          <w:instrText xml:space="preserve"> PAGE   \* MERGEFORMAT </w:instrText>
        </w:r>
        <w:r>
          <w:fldChar w:fldCharType="separate"/>
        </w:r>
        <w:r w:rsidR="00306126">
          <w:rPr>
            <w:noProof/>
          </w:rPr>
          <w:t>40</w:t>
        </w:r>
        <w:r>
          <w:rPr>
            <w:noProof/>
          </w:rPr>
          <w:fldChar w:fldCharType="end"/>
        </w:r>
      </w:p>
    </w:sdtContent>
  </w:sdt>
  <w:p w:rsidR="00C923A4" w:rsidRDefault="00C923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1420" w:rsidRDefault="00261420" w:rsidP="00B956F8">
      <w:pPr>
        <w:spacing w:after="0" w:line="240" w:lineRule="auto"/>
      </w:pPr>
      <w:r>
        <w:separator/>
      </w:r>
    </w:p>
  </w:footnote>
  <w:footnote w:type="continuationSeparator" w:id="0">
    <w:p w:rsidR="00261420" w:rsidRDefault="00261420" w:rsidP="00B956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0A5D1A"/>
    <w:multiLevelType w:val="hybridMultilevel"/>
    <w:tmpl w:val="EC24BF54"/>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
    <w:nsid w:val="0DF92F82"/>
    <w:multiLevelType w:val="hybridMultilevel"/>
    <w:tmpl w:val="E14481E2"/>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
    <w:nsid w:val="139F7C58"/>
    <w:multiLevelType w:val="multilevel"/>
    <w:tmpl w:val="9B603F76"/>
    <w:lvl w:ilvl="0">
      <w:start w:val="1"/>
      <w:numFmt w:val="decimal"/>
      <w:lvlText w:val="%1."/>
      <w:lvlJc w:val="left"/>
      <w:pPr>
        <w:ind w:left="720" w:hanging="360"/>
      </w:pPr>
      <w:rPr>
        <w:rFonts w:hint="default"/>
        <w:b w:val="0"/>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nsid w:val="25474B14"/>
    <w:multiLevelType w:val="hybridMultilevel"/>
    <w:tmpl w:val="CD247500"/>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
    <w:nsid w:val="271F0DD3"/>
    <w:multiLevelType w:val="hybridMultilevel"/>
    <w:tmpl w:val="7A72EB3A"/>
    <w:lvl w:ilvl="0" w:tplc="A978E59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BF4F21"/>
    <w:multiLevelType w:val="hybridMultilevel"/>
    <w:tmpl w:val="4A7E1580"/>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6">
    <w:nsid w:val="2E0A67D8"/>
    <w:multiLevelType w:val="hybridMultilevel"/>
    <w:tmpl w:val="C2FE021C"/>
    <w:lvl w:ilvl="0" w:tplc="87461F40">
      <w:start w:val="1"/>
      <w:numFmt w:val="lowerLetter"/>
      <w:lvlText w:val="%1."/>
      <w:lvlJc w:val="left"/>
      <w:pPr>
        <w:ind w:left="720" w:hanging="360"/>
      </w:pPr>
      <w:rPr>
        <w:i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7">
    <w:nsid w:val="30097B7D"/>
    <w:multiLevelType w:val="multilevel"/>
    <w:tmpl w:val="41FAA93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8">
    <w:nsid w:val="30833E83"/>
    <w:multiLevelType w:val="hybridMultilevel"/>
    <w:tmpl w:val="CA1ACB74"/>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9">
    <w:nsid w:val="37533CA5"/>
    <w:multiLevelType w:val="hybridMultilevel"/>
    <w:tmpl w:val="217A8ED8"/>
    <w:lvl w:ilvl="0" w:tplc="85A6D9A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C23AF4"/>
    <w:multiLevelType w:val="hybridMultilevel"/>
    <w:tmpl w:val="507ACE0A"/>
    <w:lvl w:ilvl="0" w:tplc="87461F40">
      <w:start w:val="1"/>
      <w:numFmt w:val="lowerLetter"/>
      <w:lvlText w:val="%1."/>
      <w:lvlJc w:val="left"/>
      <w:pPr>
        <w:ind w:left="720" w:hanging="360"/>
      </w:pPr>
      <w:rPr>
        <w:i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1">
    <w:nsid w:val="37F62A14"/>
    <w:multiLevelType w:val="hybridMultilevel"/>
    <w:tmpl w:val="2318D9B4"/>
    <w:lvl w:ilvl="0" w:tplc="4CEE972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E0A4603"/>
    <w:multiLevelType w:val="hybridMultilevel"/>
    <w:tmpl w:val="C2FE021C"/>
    <w:lvl w:ilvl="0" w:tplc="87461F40">
      <w:start w:val="1"/>
      <w:numFmt w:val="lowerLetter"/>
      <w:lvlText w:val="%1."/>
      <w:lvlJc w:val="left"/>
      <w:pPr>
        <w:ind w:left="720" w:hanging="360"/>
      </w:pPr>
      <w:rPr>
        <w:i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3">
    <w:nsid w:val="3EA0428E"/>
    <w:multiLevelType w:val="hybridMultilevel"/>
    <w:tmpl w:val="E32EE7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51482E"/>
    <w:multiLevelType w:val="hybridMultilevel"/>
    <w:tmpl w:val="BC8E0CB4"/>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5">
    <w:nsid w:val="3F60123A"/>
    <w:multiLevelType w:val="hybridMultilevel"/>
    <w:tmpl w:val="000E59DA"/>
    <w:lvl w:ilvl="0" w:tplc="6568D88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F8C0C0E"/>
    <w:multiLevelType w:val="hybridMultilevel"/>
    <w:tmpl w:val="318E6C40"/>
    <w:lvl w:ilvl="0" w:tplc="6AA4928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D91386"/>
    <w:multiLevelType w:val="hybridMultilevel"/>
    <w:tmpl w:val="B608F2D4"/>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8">
    <w:nsid w:val="4AAA1ED2"/>
    <w:multiLevelType w:val="hybridMultilevel"/>
    <w:tmpl w:val="9E6C3C2A"/>
    <w:lvl w:ilvl="0" w:tplc="6986B53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C4A7549"/>
    <w:multiLevelType w:val="hybridMultilevel"/>
    <w:tmpl w:val="651A0456"/>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0">
    <w:nsid w:val="4D0C7BAF"/>
    <w:multiLevelType w:val="hybridMultilevel"/>
    <w:tmpl w:val="CE4E2084"/>
    <w:lvl w:ilvl="0" w:tplc="CC94F80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266E79"/>
    <w:multiLevelType w:val="hybridMultilevel"/>
    <w:tmpl w:val="BB540226"/>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2">
    <w:nsid w:val="4EDE5BAD"/>
    <w:multiLevelType w:val="hybridMultilevel"/>
    <w:tmpl w:val="C2B421FC"/>
    <w:lvl w:ilvl="0" w:tplc="7BCE18E8">
      <w:start w:val="1"/>
      <w:numFmt w:val="decimal"/>
      <w:lvlText w:val="%1."/>
      <w:lvlJc w:val="left"/>
      <w:pPr>
        <w:ind w:left="349" w:hanging="360"/>
      </w:pPr>
      <w:rPr>
        <w:rFonts w:hint="default"/>
      </w:rPr>
    </w:lvl>
    <w:lvl w:ilvl="1" w:tplc="04090019" w:tentative="1">
      <w:start w:val="1"/>
      <w:numFmt w:val="lowerLetter"/>
      <w:lvlText w:val="%2."/>
      <w:lvlJc w:val="left"/>
      <w:pPr>
        <w:ind w:left="1069" w:hanging="360"/>
      </w:pPr>
    </w:lvl>
    <w:lvl w:ilvl="2" w:tplc="0409001B" w:tentative="1">
      <w:start w:val="1"/>
      <w:numFmt w:val="lowerRoman"/>
      <w:lvlText w:val="%3."/>
      <w:lvlJc w:val="right"/>
      <w:pPr>
        <w:ind w:left="1789" w:hanging="180"/>
      </w:pPr>
    </w:lvl>
    <w:lvl w:ilvl="3" w:tplc="0409000F" w:tentative="1">
      <w:start w:val="1"/>
      <w:numFmt w:val="decimal"/>
      <w:lvlText w:val="%4."/>
      <w:lvlJc w:val="left"/>
      <w:pPr>
        <w:ind w:left="2509" w:hanging="360"/>
      </w:pPr>
    </w:lvl>
    <w:lvl w:ilvl="4" w:tplc="04090019" w:tentative="1">
      <w:start w:val="1"/>
      <w:numFmt w:val="lowerLetter"/>
      <w:lvlText w:val="%5."/>
      <w:lvlJc w:val="left"/>
      <w:pPr>
        <w:ind w:left="3229" w:hanging="360"/>
      </w:pPr>
    </w:lvl>
    <w:lvl w:ilvl="5" w:tplc="0409001B" w:tentative="1">
      <w:start w:val="1"/>
      <w:numFmt w:val="lowerRoman"/>
      <w:lvlText w:val="%6."/>
      <w:lvlJc w:val="right"/>
      <w:pPr>
        <w:ind w:left="3949" w:hanging="180"/>
      </w:pPr>
    </w:lvl>
    <w:lvl w:ilvl="6" w:tplc="0409000F" w:tentative="1">
      <w:start w:val="1"/>
      <w:numFmt w:val="decimal"/>
      <w:lvlText w:val="%7."/>
      <w:lvlJc w:val="left"/>
      <w:pPr>
        <w:ind w:left="4669" w:hanging="360"/>
      </w:pPr>
    </w:lvl>
    <w:lvl w:ilvl="7" w:tplc="04090019" w:tentative="1">
      <w:start w:val="1"/>
      <w:numFmt w:val="lowerLetter"/>
      <w:lvlText w:val="%8."/>
      <w:lvlJc w:val="left"/>
      <w:pPr>
        <w:ind w:left="5389" w:hanging="360"/>
      </w:pPr>
    </w:lvl>
    <w:lvl w:ilvl="8" w:tplc="0409001B" w:tentative="1">
      <w:start w:val="1"/>
      <w:numFmt w:val="lowerRoman"/>
      <w:lvlText w:val="%9."/>
      <w:lvlJc w:val="right"/>
      <w:pPr>
        <w:ind w:left="6109" w:hanging="180"/>
      </w:pPr>
    </w:lvl>
  </w:abstractNum>
  <w:abstractNum w:abstractNumId="23">
    <w:nsid w:val="58AC04D6"/>
    <w:multiLevelType w:val="hybridMultilevel"/>
    <w:tmpl w:val="72CC9998"/>
    <w:lvl w:ilvl="0" w:tplc="0421000F">
      <w:start w:val="1"/>
      <w:numFmt w:val="decimal"/>
      <w:lvlText w:val="%1."/>
      <w:lvlJc w:val="left"/>
      <w:pPr>
        <w:ind w:left="1570" w:hanging="360"/>
      </w:pPr>
    </w:lvl>
    <w:lvl w:ilvl="1" w:tplc="04210019">
      <w:start w:val="1"/>
      <w:numFmt w:val="lowerLetter"/>
      <w:lvlText w:val="%2."/>
      <w:lvlJc w:val="left"/>
      <w:pPr>
        <w:ind w:left="2290" w:hanging="360"/>
      </w:pPr>
    </w:lvl>
    <w:lvl w:ilvl="2" w:tplc="0421001B">
      <w:start w:val="1"/>
      <w:numFmt w:val="lowerRoman"/>
      <w:lvlText w:val="%3."/>
      <w:lvlJc w:val="right"/>
      <w:pPr>
        <w:ind w:left="3010" w:hanging="180"/>
      </w:pPr>
    </w:lvl>
    <w:lvl w:ilvl="3" w:tplc="0421000F">
      <w:start w:val="1"/>
      <w:numFmt w:val="decimal"/>
      <w:lvlText w:val="%4."/>
      <w:lvlJc w:val="left"/>
      <w:pPr>
        <w:ind w:left="3730" w:hanging="360"/>
      </w:pPr>
    </w:lvl>
    <w:lvl w:ilvl="4" w:tplc="04210019">
      <w:start w:val="1"/>
      <w:numFmt w:val="lowerLetter"/>
      <w:lvlText w:val="%5."/>
      <w:lvlJc w:val="left"/>
      <w:pPr>
        <w:ind w:left="4450" w:hanging="360"/>
      </w:pPr>
    </w:lvl>
    <w:lvl w:ilvl="5" w:tplc="0421001B">
      <w:start w:val="1"/>
      <w:numFmt w:val="lowerRoman"/>
      <w:lvlText w:val="%6."/>
      <w:lvlJc w:val="right"/>
      <w:pPr>
        <w:ind w:left="5170" w:hanging="180"/>
      </w:pPr>
    </w:lvl>
    <w:lvl w:ilvl="6" w:tplc="0421000F">
      <w:start w:val="1"/>
      <w:numFmt w:val="decimal"/>
      <w:lvlText w:val="%7."/>
      <w:lvlJc w:val="left"/>
      <w:pPr>
        <w:ind w:left="5890" w:hanging="360"/>
      </w:pPr>
    </w:lvl>
    <w:lvl w:ilvl="7" w:tplc="04210019">
      <w:start w:val="1"/>
      <w:numFmt w:val="lowerLetter"/>
      <w:lvlText w:val="%8."/>
      <w:lvlJc w:val="left"/>
      <w:pPr>
        <w:ind w:left="6610" w:hanging="360"/>
      </w:pPr>
    </w:lvl>
    <w:lvl w:ilvl="8" w:tplc="0421001B">
      <w:start w:val="1"/>
      <w:numFmt w:val="lowerRoman"/>
      <w:lvlText w:val="%9."/>
      <w:lvlJc w:val="right"/>
      <w:pPr>
        <w:ind w:left="7330" w:hanging="180"/>
      </w:pPr>
    </w:lvl>
  </w:abstractNum>
  <w:abstractNum w:abstractNumId="24">
    <w:nsid w:val="602B2DFA"/>
    <w:multiLevelType w:val="hybridMultilevel"/>
    <w:tmpl w:val="A6A21A46"/>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5">
    <w:nsid w:val="64EB5289"/>
    <w:multiLevelType w:val="multilevel"/>
    <w:tmpl w:val="49164F42"/>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nsid w:val="68195245"/>
    <w:multiLevelType w:val="hybridMultilevel"/>
    <w:tmpl w:val="E646C3B8"/>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7">
    <w:nsid w:val="69524E36"/>
    <w:multiLevelType w:val="hybridMultilevel"/>
    <w:tmpl w:val="226AA9C6"/>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8">
    <w:nsid w:val="6A7D09B2"/>
    <w:multiLevelType w:val="hybridMultilevel"/>
    <w:tmpl w:val="685CEF34"/>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9">
    <w:nsid w:val="6CBD6F79"/>
    <w:multiLevelType w:val="hybridMultilevel"/>
    <w:tmpl w:val="6254C38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E7C5DDB"/>
    <w:multiLevelType w:val="hybridMultilevel"/>
    <w:tmpl w:val="5FA809C2"/>
    <w:lvl w:ilvl="0" w:tplc="B6545696">
      <w:start w:val="1"/>
      <w:numFmt w:val="decimal"/>
      <w:lvlText w:val="%1."/>
      <w:lvlJc w:val="left"/>
      <w:pPr>
        <w:ind w:left="928" w:hanging="360"/>
      </w:pPr>
      <w:rPr>
        <w:rFonts w:ascii="Times New Roman" w:eastAsiaTheme="minorHAnsi" w:hAnsi="Times New Roman" w:cs="Times New Roman"/>
      </w:rPr>
    </w:lvl>
    <w:lvl w:ilvl="1" w:tplc="04210019">
      <w:start w:val="1"/>
      <w:numFmt w:val="lowerLetter"/>
      <w:lvlText w:val="%2."/>
      <w:lvlJc w:val="left"/>
      <w:pPr>
        <w:ind w:left="1648" w:hanging="360"/>
      </w:pPr>
    </w:lvl>
    <w:lvl w:ilvl="2" w:tplc="0421001B">
      <w:start w:val="1"/>
      <w:numFmt w:val="lowerRoman"/>
      <w:lvlText w:val="%3."/>
      <w:lvlJc w:val="right"/>
      <w:pPr>
        <w:ind w:left="2368" w:hanging="180"/>
      </w:pPr>
    </w:lvl>
    <w:lvl w:ilvl="3" w:tplc="0421000F">
      <w:start w:val="1"/>
      <w:numFmt w:val="decimal"/>
      <w:lvlText w:val="%4."/>
      <w:lvlJc w:val="left"/>
      <w:pPr>
        <w:ind w:left="3088" w:hanging="360"/>
      </w:pPr>
    </w:lvl>
    <w:lvl w:ilvl="4" w:tplc="04210019">
      <w:start w:val="1"/>
      <w:numFmt w:val="lowerLetter"/>
      <w:lvlText w:val="%5."/>
      <w:lvlJc w:val="left"/>
      <w:pPr>
        <w:ind w:left="3808" w:hanging="360"/>
      </w:pPr>
    </w:lvl>
    <w:lvl w:ilvl="5" w:tplc="0421001B">
      <w:start w:val="1"/>
      <w:numFmt w:val="lowerRoman"/>
      <w:lvlText w:val="%6."/>
      <w:lvlJc w:val="right"/>
      <w:pPr>
        <w:ind w:left="4528" w:hanging="180"/>
      </w:pPr>
    </w:lvl>
    <w:lvl w:ilvl="6" w:tplc="0421000F">
      <w:start w:val="1"/>
      <w:numFmt w:val="decimal"/>
      <w:lvlText w:val="%7."/>
      <w:lvlJc w:val="left"/>
      <w:pPr>
        <w:ind w:left="5248" w:hanging="360"/>
      </w:pPr>
    </w:lvl>
    <w:lvl w:ilvl="7" w:tplc="04210019">
      <w:start w:val="1"/>
      <w:numFmt w:val="lowerLetter"/>
      <w:lvlText w:val="%8."/>
      <w:lvlJc w:val="left"/>
      <w:pPr>
        <w:ind w:left="5968" w:hanging="360"/>
      </w:pPr>
    </w:lvl>
    <w:lvl w:ilvl="8" w:tplc="0421001B">
      <w:start w:val="1"/>
      <w:numFmt w:val="lowerRoman"/>
      <w:lvlText w:val="%9."/>
      <w:lvlJc w:val="right"/>
      <w:pPr>
        <w:ind w:left="6688" w:hanging="180"/>
      </w:pPr>
    </w:lvl>
  </w:abstractNum>
  <w:abstractNum w:abstractNumId="31">
    <w:nsid w:val="729E6F1D"/>
    <w:multiLevelType w:val="multilevel"/>
    <w:tmpl w:val="B666172A"/>
    <w:lvl w:ilvl="0">
      <w:start w:val="1"/>
      <w:numFmt w:val="decimal"/>
      <w:lvlText w:val="%1."/>
      <w:lvlJc w:val="left"/>
      <w:pPr>
        <w:ind w:left="720" w:hanging="360"/>
      </w:pPr>
      <w:rPr>
        <w:rFonts w:hint="default"/>
        <w:b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74692123"/>
    <w:multiLevelType w:val="hybridMultilevel"/>
    <w:tmpl w:val="FDF8D612"/>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3">
    <w:nsid w:val="751E5E27"/>
    <w:multiLevelType w:val="hybridMultilevel"/>
    <w:tmpl w:val="55341EE6"/>
    <w:lvl w:ilvl="0" w:tplc="BE48433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6AB5D1C"/>
    <w:multiLevelType w:val="multilevel"/>
    <w:tmpl w:val="B254EC72"/>
    <w:lvl w:ilvl="0">
      <w:start w:val="1"/>
      <w:numFmt w:val="decimal"/>
      <w:lvlText w:val="%1."/>
      <w:lvlJc w:val="left"/>
      <w:pPr>
        <w:ind w:left="1146" w:hanging="360"/>
      </w:pPr>
    </w:lvl>
    <w:lvl w:ilvl="1">
      <w:start w:val="1"/>
      <w:numFmt w:val="decimal"/>
      <w:isLgl/>
      <w:lvlText w:val="%1.%2"/>
      <w:lvlJc w:val="left"/>
      <w:pPr>
        <w:ind w:left="1146" w:hanging="360"/>
      </w:pPr>
      <w:rPr>
        <w:color w:val="auto"/>
      </w:rPr>
    </w:lvl>
    <w:lvl w:ilvl="2">
      <w:start w:val="1"/>
      <w:numFmt w:val="decimal"/>
      <w:isLgl/>
      <w:lvlText w:val="%1.%2.%3"/>
      <w:lvlJc w:val="left"/>
      <w:pPr>
        <w:ind w:left="1506" w:hanging="720"/>
      </w:pPr>
    </w:lvl>
    <w:lvl w:ilvl="3">
      <w:start w:val="1"/>
      <w:numFmt w:val="decimal"/>
      <w:isLgl/>
      <w:lvlText w:val="%1.%2.%3.%4"/>
      <w:lvlJc w:val="left"/>
      <w:pPr>
        <w:ind w:left="1506" w:hanging="720"/>
      </w:pPr>
    </w:lvl>
    <w:lvl w:ilvl="4">
      <w:start w:val="1"/>
      <w:numFmt w:val="decimal"/>
      <w:isLgl/>
      <w:lvlText w:val="%1.%2.%3.%4.%5"/>
      <w:lvlJc w:val="left"/>
      <w:pPr>
        <w:ind w:left="1866" w:hanging="1080"/>
      </w:pPr>
    </w:lvl>
    <w:lvl w:ilvl="5">
      <w:start w:val="1"/>
      <w:numFmt w:val="decimal"/>
      <w:isLgl/>
      <w:lvlText w:val="%1.%2.%3.%4.%5.%6"/>
      <w:lvlJc w:val="left"/>
      <w:pPr>
        <w:ind w:left="1866" w:hanging="1080"/>
      </w:pPr>
    </w:lvl>
    <w:lvl w:ilvl="6">
      <w:start w:val="1"/>
      <w:numFmt w:val="decimal"/>
      <w:isLgl/>
      <w:lvlText w:val="%1.%2.%3.%4.%5.%6.%7"/>
      <w:lvlJc w:val="left"/>
      <w:pPr>
        <w:ind w:left="2226" w:hanging="1440"/>
      </w:pPr>
    </w:lvl>
    <w:lvl w:ilvl="7">
      <w:start w:val="1"/>
      <w:numFmt w:val="decimal"/>
      <w:isLgl/>
      <w:lvlText w:val="%1.%2.%3.%4.%5.%6.%7.%8"/>
      <w:lvlJc w:val="left"/>
      <w:pPr>
        <w:ind w:left="2226" w:hanging="1440"/>
      </w:pPr>
    </w:lvl>
    <w:lvl w:ilvl="8">
      <w:start w:val="1"/>
      <w:numFmt w:val="decimal"/>
      <w:isLgl/>
      <w:lvlText w:val="%1.%2.%3.%4.%5.%6.%7.%8.%9"/>
      <w:lvlJc w:val="left"/>
      <w:pPr>
        <w:ind w:left="2586" w:hanging="1800"/>
      </w:pPr>
    </w:lvl>
  </w:abstractNum>
  <w:abstractNum w:abstractNumId="35">
    <w:nsid w:val="7B541B5B"/>
    <w:multiLevelType w:val="hybridMultilevel"/>
    <w:tmpl w:val="34343578"/>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4"/>
  </w:num>
  <w:num w:numId="26">
    <w:abstractNumId w:val="15"/>
  </w:num>
  <w:num w:numId="27">
    <w:abstractNumId w:val="33"/>
  </w:num>
  <w:num w:numId="28">
    <w:abstractNumId w:val="20"/>
  </w:num>
  <w:num w:numId="29">
    <w:abstractNumId w:val="16"/>
  </w:num>
  <w:num w:numId="30">
    <w:abstractNumId w:val="18"/>
  </w:num>
  <w:num w:numId="31">
    <w:abstractNumId w:val="2"/>
  </w:num>
  <w:num w:numId="32">
    <w:abstractNumId w:val="31"/>
  </w:num>
  <w:num w:numId="33">
    <w:abstractNumId w:val="11"/>
  </w:num>
  <w:num w:numId="34">
    <w:abstractNumId w:val="25"/>
  </w:num>
  <w:num w:numId="35">
    <w:abstractNumId w:val="22"/>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3CA"/>
    <w:rsid w:val="00002A0D"/>
    <w:rsid w:val="0000513A"/>
    <w:rsid w:val="00005E21"/>
    <w:rsid w:val="0000737F"/>
    <w:rsid w:val="00023945"/>
    <w:rsid w:val="00023C01"/>
    <w:rsid w:val="00034FC2"/>
    <w:rsid w:val="00035D19"/>
    <w:rsid w:val="00046AC5"/>
    <w:rsid w:val="00051D8F"/>
    <w:rsid w:val="00062373"/>
    <w:rsid w:val="00072B6B"/>
    <w:rsid w:val="00076281"/>
    <w:rsid w:val="00081E9C"/>
    <w:rsid w:val="00082672"/>
    <w:rsid w:val="000860FE"/>
    <w:rsid w:val="000915FE"/>
    <w:rsid w:val="00093818"/>
    <w:rsid w:val="000965F2"/>
    <w:rsid w:val="000A0554"/>
    <w:rsid w:val="000A1F50"/>
    <w:rsid w:val="000A48B5"/>
    <w:rsid w:val="000B23B1"/>
    <w:rsid w:val="000C040C"/>
    <w:rsid w:val="000C098E"/>
    <w:rsid w:val="000C0D8C"/>
    <w:rsid w:val="000C3580"/>
    <w:rsid w:val="000C6E75"/>
    <w:rsid w:val="000C78C3"/>
    <w:rsid w:val="000E0064"/>
    <w:rsid w:val="000F232E"/>
    <w:rsid w:val="000F7F59"/>
    <w:rsid w:val="00100F96"/>
    <w:rsid w:val="00101637"/>
    <w:rsid w:val="00104FA2"/>
    <w:rsid w:val="0011260C"/>
    <w:rsid w:val="0011309C"/>
    <w:rsid w:val="001155B2"/>
    <w:rsid w:val="0013174B"/>
    <w:rsid w:val="00135821"/>
    <w:rsid w:val="001505C8"/>
    <w:rsid w:val="0015185C"/>
    <w:rsid w:val="00152D10"/>
    <w:rsid w:val="00162B41"/>
    <w:rsid w:val="00162C0F"/>
    <w:rsid w:val="00163056"/>
    <w:rsid w:val="00163A59"/>
    <w:rsid w:val="0016626F"/>
    <w:rsid w:val="00177332"/>
    <w:rsid w:val="00177547"/>
    <w:rsid w:val="00183F64"/>
    <w:rsid w:val="001A39B8"/>
    <w:rsid w:val="001A5C28"/>
    <w:rsid w:val="001C031A"/>
    <w:rsid w:val="001C04AF"/>
    <w:rsid w:val="001C0957"/>
    <w:rsid w:val="001C1652"/>
    <w:rsid w:val="001C7EFD"/>
    <w:rsid w:val="001E312D"/>
    <w:rsid w:val="001E4697"/>
    <w:rsid w:val="001E5C90"/>
    <w:rsid w:val="001E7D61"/>
    <w:rsid w:val="001F06BF"/>
    <w:rsid w:val="002062DD"/>
    <w:rsid w:val="002222D3"/>
    <w:rsid w:val="00227949"/>
    <w:rsid w:val="00227ACA"/>
    <w:rsid w:val="00227F49"/>
    <w:rsid w:val="00234056"/>
    <w:rsid w:val="002351CB"/>
    <w:rsid w:val="00241CA4"/>
    <w:rsid w:val="00261420"/>
    <w:rsid w:val="00263154"/>
    <w:rsid w:val="002777BE"/>
    <w:rsid w:val="00280745"/>
    <w:rsid w:val="00280F45"/>
    <w:rsid w:val="0028625B"/>
    <w:rsid w:val="0028687E"/>
    <w:rsid w:val="0029066C"/>
    <w:rsid w:val="00290759"/>
    <w:rsid w:val="002956B9"/>
    <w:rsid w:val="002A46CC"/>
    <w:rsid w:val="002A4AF6"/>
    <w:rsid w:val="002A67EE"/>
    <w:rsid w:val="002C4C55"/>
    <w:rsid w:val="002D2BA6"/>
    <w:rsid w:val="002D6A73"/>
    <w:rsid w:val="002D74CE"/>
    <w:rsid w:val="00306126"/>
    <w:rsid w:val="00317F75"/>
    <w:rsid w:val="00327D8D"/>
    <w:rsid w:val="00330759"/>
    <w:rsid w:val="00330CAF"/>
    <w:rsid w:val="0034391C"/>
    <w:rsid w:val="003463CA"/>
    <w:rsid w:val="00355A4C"/>
    <w:rsid w:val="00356E33"/>
    <w:rsid w:val="00357CB1"/>
    <w:rsid w:val="003606A0"/>
    <w:rsid w:val="00361D5E"/>
    <w:rsid w:val="00361E02"/>
    <w:rsid w:val="00361E20"/>
    <w:rsid w:val="00383F80"/>
    <w:rsid w:val="00385300"/>
    <w:rsid w:val="00385918"/>
    <w:rsid w:val="0038726F"/>
    <w:rsid w:val="00390064"/>
    <w:rsid w:val="003A0D52"/>
    <w:rsid w:val="003A2327"/>
    <w:rsid w:val="003B4F99"/>
    <w:rsid w:val="003B63DF"/>
    <w:rsid w:val="003B7E5E"/>
    <w:rsid w:val="003E07BE"/>
    <w:rsid w:val="003E2154"/>
    <w:rsid w:val="003F09BE"/>
    <w:rsid w:val="003F188B"/>
    <w:rsid w:val="003F29A4"/>
    <w:rsid w:val="003F450D"/>
    <w:rsid w:val="004137ED"/>
    <w:rsid w:val="00424152"/>
    <w:rsid w:val="00430CF0"/>
    <w:rsid w:val="004432A1"/>
    <w:rsid w:val="00455FDD"/>
    <w:rsid w:val="004574B5"/>
    <w:rsid w:val="00460832"/>
    <w:rsid w:val="004653D3"/>
    <w:rsid w:val="00466C9E"/>
    <w:rsid w:val="0047503F"/>
    <w:rsid w:val="00491921"/>
    <w:rsid w:val="004949AC"/>
    <w:rsid w:val="004A1546"/>
    <w:rsid w:val="004B72B6"/>
    <w:rsid w:val="004E73EF"/>
    <w:rsid w:val="004F124B"/>
    <w:rsid w:val="00504079"/>
    <w:rsid w:val="00504182"/>
    <w:rsid w:val="00504A59"/>
    <w:rsid w:val="00513F3D"/>
    <w:rsid w:val="005160DC"/>
    <w:rsid w:val="00527074"/>
    <w:rsid w:val="0052775A"/>
    <w:rsid w:val="005314AB"/>
    <w:rsid w:val="00536B02"/>
    <w:rsid w:val="00540963"/>
    <w:rsid w:val="005468DE"/>
    <w:rsid w:val="00546DD2"/>
    <w:rsid w:val="005558BB"/>
    <w:rsid w:val="0056553C"/>
    <w:rsid w:val="0057073A"/>
    <w:rsid w:val="00571FA3"/>
    <w:rsid w:val="0057357E"/>
    <w:rsid w:val="00576EEC"/>
    <w:rsid w:val="0058031B"/>
    <w:rsid w:val="005834C8"/>
    <w:rsid w:val="005941D1"/>
    <w:rsid w:val="005A0CAA"/>
    <w:rsid w:val="005A6254"/>
    <w:rsid w:val="005A65FB"/>
    <w:rsid w:val="005A7894"/>
    <w:rsid w:val="005C143F"/>
    <w:rsid w:val="005C4C31"/>
    <w:rsid w:val="005C53FE"/>
    <w:rsid w:val="005D14E5"/>
    <w:rsid w:val="005D191C"/>
    <w:rsid w:val="005D4494"/>
    <w:rsid w:val="005D6512"/>
    <w:rsid w:val="005E626F"/>
    <w:rsid w:val="006000F0"/>
    <w:rsid w:val="006032A4"/>
    <w:rsid w:val="00604108"/>
    <w:rsid w:val="00613AE6"/>
    <w:rsid w:val="00630D3B"/>
    <w:rsid w:val="006343E6"/>
    <w:rsid w:val="0065247B"/>
    <w:rsid w:val="0066041F"/>
    <w:rsid w:val="0066088B"/>
    <w:rsid w:val="0066182A"/>
    <w:rsid w:val="00667650"/>
    <w:rsid w:val="00667CEB"/>
    <w:rsid w:val="00676718"/>
    <w:rsid w:val="00676FBF"/>
    <w:rsid w:val="00681A03"/>
    <w:rsid w:val="00683E8D"/>
    <w:rsid w:val="00692925"/>
    <w:rsid w:val="00695B6D"/>
    <w:rsid w:val="006977BD"/>
    <w:rsid w:val="006A139C"/>
    <w:rsid w:val="006A19DD"/>
    <w:rsid w:val="006A2E1D"/>
    <w:rsid w:val="006A31A9"/>
    <w:rsid w:val="006A770B"/>
    <w:rsid w:val="006D1840"/>
    <w:rsid w:val="006E03B6"/>
    <w:rsid w:val="006E25BC"/>
    <w:rsid w:val="006F40CA"/>
    <w:rsid w:val="0070368A"/>
    <w:rsid w:val="00704EAF"/>
    <w:rsid w:val="00706C8F"/>
    <w:rsid w:val="00710D99"/>
    <w:rsid w:val="007138CF"/>
    <w:rsid w:val="00716262"/>
    <w:rsid w:val="00732776"/>
    <w:rsid w:val="0074128E"/>
    <w:rsid w:val="00742150"/>
    <w:rsid w:val="007436E5"/>
    <w:rsid w:val="00750A60"/>
    <w:rsid w:val="00764F18"/>
    <w:rsid w:val="00770414"/>
    <w:rsid w:val="00783643"/>
    <w:rsid w:val="0079573F"/>
    <w:rsid w:val="007A37B8"/>
    <w:rsid w:val="007A3988"/>
    <w:rsid w:val="007B530A"/>
    <w:rsid w:val="007C373D"/>
    <w:rsid w:val="007C3BCA"/>
    <w:rsid w:val="007C6695"/>
    <w:rsid w:val="007D1B19"/>
    <w:rsid w:val="007D26E4"/>
    <w:rsid w:val="007E059B"/>
    <w:rsid w:val="007F49AE"/>
    <w:rsid w:val="00800ECF"/>
    <w:rsid w:val="00802521"/>
    <w:rsid w:val="00805056"/>
    <w:rsid w:val="00805166"/>
    <w:rsid w:val="008115A8"/>
    <w:rsid w:val="00813BD9"/>
    <w:rsid w:val="00817DE6"/>
    <w:rsid w:val="00821379"/>
    <w:rsid w:val="008228A4"/>
    <w:rsid w:val="00831E29"/>
    <w:rsid w:val="00834406"/>
    <w:rsid w:val="0083771D"/>
    <w:rsid w:val="0083785B"/>
    <w:rsid w:val="00841F5A"/>
    <w:rsid w:val="0084452E"/>
    <w:rsid w:val="008719EE"/>
    <w:rsid w:val="00873763"/>
    <w:rsid w:val="008814DF"/>
    <w:rsid w:val="00890C54"/>
    <w:rsid w:val="00893FA2"/>
    <w:rsid w:val="008A0697"/>
    <w:rsid w:val="008A1D08"/>
    <w:rsid w:val="008A4B0D"/>
    <w:rsid w:val="008A5674"/>
    <w:rsid w:val="008A6D06"/>
    <w:rsid w:val="008B0966"/>
    <w:rsid w:val="008B1FDC"/>
    <w:rsid w:val="008B2DBA"/>
    <w:rsid w:val="008B5B67"/>
    <w:rsid w:val="008C58A3"/>
    <w:rsid w:val="008C6399"/>
    <w:rsid w:val="008C6B62"/>
    <w:rsid w:val="008C6BC0"/>
    <w:rsid w:val="008D7A02"/>
    <w:rsid w:val="008F1129"/>
    <w:rsid w:val="008F1C0B"/>
    <w:rsid w:val="009046C3"/>
    <w:rsid w:val="00912A49"/>
    <w:rsid w:val="00915B47"/>
    <w:rsid w:val="009270B6"/>
    <w:rsid w:val="00945D45"/>
    <w:rsid w:val="00955864"/>
    <w:rsid w:val="009627C7"/>
    <w:rsid w:val="00983E24"/>
    <w:rsid w:val="00990692"/>
    <w:rsid w:val="00995387"/>
    <w:rsid w:val="009B3FC9"/>
    <w:rsid w:val="009B492A"/>
    <w:rsid w:val="009B5C03"/>
    <w:rsid w:val="009D11E2"/>
    <w:rsid w:val="009D69E0"/>
    <w:rsid w:val="009E183C"/>
    <w:rsid w:val="009E3005"/>
    <w:rsid w:val="009E4AD6"/>
    <w:rsid w:val="009F5B9A"/>
    <w:rsid w:val="009F7A22"/>
    <w:rsid w:val="00A03F18"/>
    <w:rsid w:val="00A051F6"/>
    <w:rsid w:val="00A11DE0"/>
    <w:rsid w:val="00A22D5E"/>
    <w:rsid w:val="00A313C6"/>
    <w:rsid w:val="00A41215"/>
    <w:rsid w:val="00A47170"/>
    <w:rsid w:val="00A474E1"/>
    <w:rsid w:val="00A50F66"/>
    <w:rsid w:val="00A53813"/>
    <w:rsid w:val="00A57A43"/>
    <w:rsid w:val="00A60562"/>
    <w:rsid w:val="00A605B0"/>
    <w:rsid w:val="00A61F86"/>
    <w:rsid w:val="00A655F4"/>
    <w:rsid w:val="00A859A1"/>
    <w:rsid w:val="00A94CB5"/>
    <w:rsid w:val="00AA22F4"/>
    <w:rsid w:val="00AB3C58"/>
    <w:rsid w:val="00AB7D56"/>
    <w:rsid w:val="00AC34C1"/>
    <w:rsid w:val="00AD344B"/>
    <w:rsid w:val="00AE08EF"/>
    <w:rsid w:val="00AE0902"/>
    <w:rsid w:val="00AF4F21"/>
    <w:rsid w:val="00AF6D85"/>
    <w:rsid w:val="00B01790"/>
    <w:rsid w:val="00B0372A"/>
    <w:rsid w:val="00B057E9"/>
    <w:rsid w:val="00B103BF"/>
    <w:rsid w:val="00B11270"/>
    <w:rsid w:val="00B1309A"/>
    <w:rsid w:val="00B1363B"/>
    <w:rsid w:val="00B14E0B"/>
    <w:rsid w:val="00B24A75"/>
    <w:rsid w:val="00B24AAF"/>
    <w:rsid w:val="00B254CB"/>
    <w:rsid w:val="00B305FA"/>
    <w:rsid w:val="00B30AA8"/>
    <w:rsid w:val="00B35191"/>
    <w:rsid w:val="00B41559"/>
    <w:rsid w:val="00B4319C"/>
    <w:rsid w:val="00B46647"/>
    <w:rsid w:val="00B471FD"/>
    <w:rsid w:val="00B5162C"/>
    <w:rsid w:val="00B558B1"/>
    <w:rsid w:val="00B55C45"/>
    <w:rsid w:val="00B6333C"/>
    <w:rsid w:val="00B6446C"/>
    <w:rsid w:val="00B748CC"/>
    <w:rsid w:val="00B7718B"/>
    <w:rsid w:val="00B92686"/>
    <w:rsid w:val="00B956F8"/>
    <w:rsid w:val="00BA682A"/>
    <w:rsid w:val="00BC3D2E"/>
    <w:rsid w:val="00BC494F"/>
    <w:rsid w:val="00BD41F7"/>
    <w:rsid w:val="00BD549B"/>
    <w:rsid w:val="00C05F85"/>
    <w:rsid w:val="00C121A5"/>
    <w:rsid w:val="00C27455"/>
    <w:rsid w:val="00C31F53"/>
    <w:rsid w:val="00C36241"/>
    <w:rsid w:val="00C36C9A"/>
    <w:rsid w:val="00C37DE1"/>
    <w:rsid w:val="00C44CAE"/>
    <w:rsid w:val="00C541B5"/>
    <w:rsid w:val="00C54972"/>
    <w:rsid w:val="00C7249B"/>
    <w:rsid w:val="00C80AF6"/>
    <w:rsid w:val="00C81DA3"/>
    <w:rsid w:val="00C86703"/>
    <w:rsid w:val="00C923A4"/>
    <w:rsid w:val="00C92B04"/>
    <w:rsid w:val="00C93423"/>
    <w:rsid w:val="00CA2A0C"/>
    <w:rsid w:val="00CB1A49"/>
    <w:rsid w:val="00CC0A32"/>
    <w:rsid w:val="00CC50C8"/>
    <w:rsid w:val="00CC6DD9"/>
    <w:rsid w:val="00CD0865"/>
    <w:rsid w:val="00CD087A"/>
    <w:rsid w:val="00CF0B3D"/>
    <w:rsid w:val="00CF2969"/>
    <w:rsid w:val="00CF42C4"/>
    <w:rsid w:val="00CF43DA"/>
    <w:rsid w:val="00CF532E"/>
    <w:rsid w:val="00CF7698"/>
    <w:rsid w:val="00D01354"/>
    <w:rsid w:val="00D10D07"/>
    <w:rsid w:val="00D10EFB"/>
    <w:rsid w:val="00D15751"/>
    <w:rsid w:val="00D22471"/>
    <w:rsid w:val="00D22C7E"/>
    <w:rsid w:val="00D34835"/>
    <w:rsid w:val="00D439A8"/>
    <w:rsid w:val="00D53C3A"/>
    <w:rsid w:val="00D57B91"/>
    <w:rsid w:val="00D6004B"/>
    <w:rsid w:val="00D7257D"/>
    <w:rsid w:val="00D769AA"/>
    <w:rsid w:val="00D960D4"/>
    <w:rsid w:val="00D9684F"/>
    <w:rsid w:val="00DA1FFC"/>
    <w:rsid w:val="00DA509F"/>
    <w:rsid w:val="00DB4603"/>
    <w:rsid w:val="00DC67AC"/>
    <w:rsid w:val="00DD1198"/>
    <w:rsid w:val="00DD6B93"/>
    <w:rsid w:val="00DE22A1"/>
    <w:rsid w:val="00DE37AD"/>
    <w:rsid w:val="00E01CE9"/>
    <w:rsid w:val="00E21360"/>
    <w:rsid w:val="00E22773"/>
    <w:rsid w:val="00E2457D"/>
    <w:rsid w:val="00E32F17"/>
    <w:rsid w:val="00E40AFC"/>
    <w:rsid w:val="00E41F95"/>
    <w:rsid w:val="00E44B15"/>
    <w:rsid w:val="00E44C3C"/>
    <w:rsid w:val="00E53398"/>
    <w:rsid w:val="00E5788D"/>
    <w:rsid w:val="00E66D1E"/>
    <w:rsid w:val="00E73B2F"/>
    <w:rsid w:val="00E839C1"/>
    <w:rsid w:val="00EA02C8"/>
    <w:rsid w:val="00EA1E01"/>
    <w:rsid w:val="00EA4A3A"/>
    <w:rsid w:val="00EA568A"/>
    <w:rsid w:val="00EB251C"/>
    <w:rsid w:val="00EC21A5"/>
    <w:rsid w:val="00ED21B3"/>
    <w:rsid w:val="00ED7B3D"/>
    <w:rsid w:val="00EF1C3F"/>
    <w:rsid w:val="00EF2626"/>
    <w:rsid w:val="00F02CD4"/>
    <w:rsid w:val="00F21849"/>
    <w:rsid w:val="00F224A4"/>
    <w:rsid w:val="00F23145"/>
    <w:rsid w:val="00F31550"/>
    <w:rsid w:val="00F47B58"/>
    <w:rsid w:val="00F47C1A"/>
    <w:rsid w:val="00F56C68"/>
    <w:rsid w:val="00F617FC"/>
    <w:rsid w:val="00F63531"/>
    <w:rsid w:val="00F65C0E"/>
    <w:rsid w:val="00F7148A"/>
    <w:rsid w:val="00F755A5"/>
    <w:rsid w:val="00F763D3"/>
    <w:rsid w:val="00F835D6"/>
    <w:rsid w:val="00F84762"/>
    <w:rsid w:val="00F90B1A"/>
    <w:rsid w:val="00F944FC"/>
    <w:rsid w:val="00F9652E"/>
    <w:rsid w:val="00FA4B1C"/>
    <w:rsid w:val="00FB52AB"/>
    <w:rsid w:val="00FD3A93"/>
    <w:rsid w:val="00FD4EA0"/>
    <w:rsid w:val="00FE4802"/>
    <w:rsid w:val="00FE6666"/>
    <w:rsid w:val="00FE76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401DF2-A16F-4797-B35B-0E612F06C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locked/>
    <w:rsid w:val="00385918"/>
  </w:style>
  <w:style w:type="paragraph" w:styleId="ListParagraph">
    <w:name w:val="List Paragraph"/>
    <w:basedOn w:val="Normal"/>
    <w:link w:val="ListParagraphChar"/>
    <w:uiPriority w:val="34"/>
    <w:qFormat/>
    <w:rsid w:val="00385918"/>
    <w:pPr>
      <w:spacing w:line="256" w:lineRule="auto"/>
      <w:ind w:left="720"/>
      <w:contextualSpacing/>
    </w:pPr>
  </w:style>
  <w:style w:type="character" w:styleId="PlaceholderText">
    <w:name w:val="Placeholder Text"/>
    <w:basedOn w:val="DefaultParagraphFont"/>
    <w:uiPriority w:val="99"/>
    <w:semiHidden/>
    <w:rsid w:val="00F47C1A"/>
    <w:rPr>
      <w:color w:val="808080"/>
    </w:rPr>
  </w:style>
  <w:style w:type="table" w:styleId="TableGrid">
    <w:name w:val="Table Grid"/>
    <w:basedOn w:val="TableNormal"/>
    <w:uiPriority w:val="39"/>
    <w:rsid w:val="009906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35D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5D19"/>
    <w:rPr>
      <w:rFonts w:ascii="Tahoma" w:hAnsi="Tahoma" w:cs="Tahoma"/>
      <w:sz w:val="16"/>
      <w:szCs w:val="16"/>
    </w:rPr>
  </w:style>
  <w:style w:type="paragraph" w:styleId="Header">
    <w:name w:val="header"/>
    <w:basedOn w:val="Normal"/>
    <w:link w:val="HeaderChar"/>
    <w:uiPriority w:val="99"/>
    <w:unhideWhenUsed/>
    <w:rsid w:val="00B956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56F8"/>
  </w:style>
  <w:style w:type="paragraph" w:styleId="Footer">
    <w:name w:val="footer"/>
    <w:basedOn w:val="Normal"/>
    <w:link w:val="FooterChar"/>
    <w:uiPriority w:val="99"/>
    <w:unhideWhenUsed/>
    <w:rsid w:val="00B956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5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04096">
      <w:bodyDiv w:val="1"/>
      <w:marLeft w:val="0"/>
      <w:marRight w:val="0"/>
      <w:marTop w:val="0"/>
      <w:marBottom w:val="0"/>
      <w:divBdr>
        <w:top w:val="none" w:sz="0" w:space="0" w:color="auto"/>
        <w:left w:val="none" w:sz="0" w:space="0" w:color="auto"/>
        <w:bottom w:val="none" w:sz="0" w:space="0" w:color="auto"/>
        <w:right w:val="none" w:sz="0" w:space="0" w:color="auto"/>
      </w:divBdr>
    </w:div>
    <w:div w:id="37702005">
      <w:bodyDiv w:val="1"/>
      <w:marLeft w:val="0"/>
      <w:marRight w:val="0"/>
      <w:marTop w:val="0"/>
      <w:marBottom w:val="0"/>
      <w:divBdr>
        <w:top w:val="none" w:sz="0" w:space="0" w:color="auto"/>
        <w:left w:val="none" w:sz="0" w:space="0" w:color="auto"/>
        <w:bottom w:val="none" w:sz="0" w:space="0" w:color="auto"/>
        <w:right w:val="none" w:sz="0" w:space="0" w:color="auto"/>
      </w:divBdr>
    </w:div>
    <w:div w:id="112137487">
      <w:bodyDiv w:val="1"/>
      <w:marLeft w:val="0"/>
      <w:marRight w:val="0"/>
      <w:marTop w:val="0"/>
      <w:marBottom w:val="0"/>
      <w:divBdr>
        <w:top w:val="none" w:sz="0" w:space="0" w:color="auto"/>
        <w:left w:val="none" w:sz="0" w:space="0" w:color="auto"/>
        <w:bottom w:val="none" w:sz="0" w:space="0" w:color="auto"/>
        <w:right w:val="none" w:sz="0" w:space="0" w:color="auto"/>
      </w:divBdr>
    </w:div>
    <w:div w:id="113251587">
      <w:bodyDiv w:val="1"/>
      <w:marLeft w:val="0"/>
      <w:marRight w:val="0"/>
      <w:marTop w:val="0"/>
      <w:marBottom w:val="0"/>
      <w:divBdr>
        <w:top w:val="none" w:sz="0" w:space="0" w:color="auto"/>
        <w:left w:val="none" w:sz="0" w:space="0" w:color="auto"/>
        <w:bottom w:val="none" w:sz="0" w:space="0" w:color="auto"/>
        <w:right w:val="none" w:sz="0" w:space="0" w:color="auto"/>
      </w:divBdr>
    </w:div>
    <w:div w:id="124783096">
      <w:bodyDiv w:val="1"/>
      <w:marLeft w:val="0"/>
      <w:marRight w:val="0"/>
      <w:marTop w:val="0"/>
      <w:marBottom w:val="0"/>
      <w:divBdr>
        <w:top w:val="none" w:sz="0" w:space="0" w:color="auto"/>
        <w:left w:val="none" w:sz="0" w:space="0" w:color="auto"/>
        <w:bottom w:val="none" w:sz="0" w:space="0" w:color="auto"/>
        <w:right w:val="none" w:sz="0" w:space="0" w:color="auto"/>
      </w:divBdr>
    </w:div>
    <w:div w:id="162164526">
      <w:bodyDiv w:val="1"/>
      <w:marLeft w:val="0"/>
      <w:marRight w:val="0"/>
      <w:marTop w:val="0"/>
      <w:marBottom w:val="0"/>
      <w:divBdr>
        <w:top w:val="none" w:sz="0" w:space="0" w:color="auto"/>
        <w:left w:val="none" w:sz="0" w:space="0" w:color="auto"/>
        <w:bottom w:val="none" w:sz="0" w:space="0" w:color="auto"/>
        <w:right w:val="none" w:sz="0" w:space="0" w:color="auto"/>
      </w:divBdr>
    </w:div>
    <w:div w:id="174661556">
      <w:bodyDiv w:val="1"/>
      <w:marLeft w:val="0"/>
      <w:marRight w:val="0"/>
      <w:marTop w:val="0"/>
      <w:marBottom w:val="0"/>
      <w:divBdr>
        <w:top w:val="none" w:sz="0" w:space="0" w:color="auto"/>
        <w:left w:val="none" w:sz="0" w:space="0" w:color="auto"/>
        <w:bottom w:val="none" w:sz="0" w:space="0" w:color="auto"/>
        <w:right w:val="none" w:sz="0" w:space="0" w:color="auto"/>
      </w:divBdr>
    </w:div>
    <w:div w:id="175313985">
      <w:bodyDiv w:val="1"/>
      <w:marLeft w:val="0"/>
      <w:marRight w:val="0"/>
      <w:marTop w:val="0"/>
      <w:marBottom w:val="0"/>
      <w:divBdr>
        <w:top w:val="none" w:sz="0" w:space="0" w:color="auto"/>
        <w:left w:val="none" w:sz="0" w:space="0" w:color="auto"/>
        <w:bottom w:val="none" w:sz="0" w:space="0" w:color="auto"/>
        <w:right w:val="none" w:sz="0" w:space="0" w:color="auto"/>
      </w:divBdr>
    </w:div>
    <w:div w:id="200434142">
      <w:bodyDiv w:val="1"/>
      <w:marLeft w:val="0"/>
      <w:marRight w:val="0"/>
      <w:marTop w:val="0"/>
      <w:marBottom w:val="0"/>
      <w:divBdr>
        <w:top w:val="none" w:sz="0" w:space="0" w:color="auto"/>
        <w:left w:val="none" w:sz="0" w:space="0" w:color="auto"/>
        <w:bottom w:val="none" w:sz="0" w:space="0" w:color="auto"/>
        <w:right w:val="none" w:sz="0" w:space="0" w:color="auto"/>
      </w:divBdr>
    </w:div>
    <w:div w:id="213152900">
      <w:bodyDiv w:val="1"/>
      <w:marLeft w:val="0"/>
      <w:marRight w:val="0"/>
      <w:marTop w:val="0"/>
      <w:marBottom w:val="0"/>
      <w:divBdr>
        <w:top w:val="none" w:sz="0" w:space="0" w:color="auto"/>
        <w:left w:val="none" w:sz="0" w:space="0" w:color="auto"/>
        <w:bottom w:val="none" w:sz="0" w:space="0" w:color="auto"/>
        <w:right w:val="none" w:sz="0" w:space="0" w:color="auto"/>
      </w:divBdr>
    </w:div>
    <w:div w:id="213464493">
      <w:bodyDiv w:val="1"/>
      <w:marLeft w:val="0"/>
      <w:marRight w:val="0"/>
      <w:marTop w:val="0"/>
      <w:marBottom w:val="0"/>
      <w:divBdr>
        <w:top w:val="none" w:sz="0" w:space="0" w:color="auto"/>
        <w:left w:val="none" w:sz="0" w:space="0" w:color="auto"/>
        <w:bottom w:val="none" w:sz="0" w:space="0" w:color="auto"/>
        <w:right w:val="none" w:sz="0" w:space="0" w:color="auto"/>
      </w:divBdr>
    </w:div>
    <w:div w:id="223487199">
      <w:bodyDiv w:val="1"/>
      <w:marLeft w:val="0"/>
      <w:marRight w:val="0"/>
      <w:marTop w:val="0"/>
      <w:marBottom w:val="0"/>
      <w:divBdr>
        <w:top w:val="none" w:sz="0" w:space="0" w:color="auto"/>
        <w:left w:val="none" w:sz="0" w:space="0" w:color="auto"/>
        <w:bottom w:val="none" w:sz="0" w:space="0" w:color="auto"/>
        <w:right w:val="none" w:sz="0" w:space="0" w:color="auto"/>
      </w:divBdr>
    </w:div>
    <w:div w:id="224877264">
      <w:bodyDiv w:val="1"/>
      <w:marLeft w:val="0"/>
      <w:marRight w:val="0"/>
      <w:marTop w:val="0"/>
      <w:marBottom w:val="0"/>
      <w:divBdr>
        <w:top w:val="none" w:sz="0" w:space="0" w:color="auto"/>
        <w:left w:val="none" w:sz="0" w:space="0" w:color="auto"/>
        <w:bottom w:val="none" w:sz="0" w:space="0" w:color="auto"/>
        <w:right w:val="none" w:sz="0" w:space="0" w:color="auto"/>
      </w:divBdr>
    </w:div>
    <w:div w:id="362484372">
      <w:bodyDiv w:val="1"/>
      <w:marLeft w:val="0"/>
      <w:marRight w:val="0"/>
      <w:marTop w:val="0"/>
      <w:marBottom w:val="0"/>
      <w:divBdr>
        <w:top w:val="none" w:sz="0" w:space="0" w:color="auto"/>
        <w:left w:val="none" w:sz="0" w:space="0" w:color="auto"/>
        <w:bottom w:val="none" w:sz="0" w:space="0" w:color="auto"/>
        <w:right w:val="none" w:sz="0" w:space="0" w:color="auto"/>
      </w:divBdr>
    </w:div>
    <w:div w:id="415395985">
      <w:bodyDiv w:val="1"/>
      <w:marLeft w:val="0"/>
      <w:marRight w:val="0"/>
      <w:marTop w:val="0"/>
      <w:marBottom w:val="0"/>
      <w:divBdr>
        <w:top w:val="none" w:sz="0" w:space="0" w:color="auto"/>
        <w:left w:val="none" w:sz="0" w:space="0" w:color="auto"/>
        <w:bottom w:val="none" w:sz="0" w:space="0" w:color="auto"/>
        <w:right w:val="none" w:sz="0" w:space="0" w:color="auto"/>
      </w:divBdr>
    </w:div>
    <w:div w:id="438455277">
      <w:bodyDiv w:val="1"/>
      <w:marLeft w:val="0"/>
      <w:marRight w:val="0"/>
      <w:marTop w:val="0"/>
      <w:marBottom w:val="0"/>
      <w:divBdr>
        <w:top w:val="none" w:sz="0" w:space="0" w:color="auto"/>
        <w:left w:val="none" w:sz="0" w:space="0" w:color="auto"/>
        <w:bottom w:val="none" w:sz="0" w:space="0" w:color="auto"/>
        <w:right w:val="none" w:sz="0" w:space="0" w:color="auto"/>
      </w:divBdr>
    </w:div>
    <w:div w:id="440074958">
      <w:bodyDiv w:val="1"/>
      <w:marLeft w:val="0"/>
      <w:marRight w:val="0"/>
      <w:marTop w:val="0"/>
      <w:marBottom w:val="0"/>
      <w:divBdr>
        <w:top w:val="none" w:sz="0" w:space="0" w:color="auto"/>
        <w:left w:val="none" w:sz="0" w:space="0" w:color="auto"/>
        <w:bottom w:val="none" w:sz="0" w:space="0" w:color="auto"/>
        <w:right w:val="none" w:sz="0" w:space="0" w:color="auto"/>
      </w:divBdr>
    </w:div>
    <w:div w:id="483087754">
      <w:bodyDiv w:val="1"/>
      <w:marLeft w:val="0"/>
      <w:marRight w:val="0"/>
      <w:marTop w:val="0"/>
      <w:marBottom w:val="0"/>
      <w:divBdr>
        <w:top w:val="none" w:sz="0" w:space="0" w:color="auto"/>
        <w:left w:val="none" w:sz="0" w:space="0" w:color="auto"/>
        <w:bottom w:val="none" w:sz="0" w:space="0" w:color="auto"/>
        <w:right w:val="none" w:sz="0" w:space="0" w:color="auto"/>
      </w:divBdr>
    </w:div>
    <w:div w:id="493880495">
      <w:bodyDiv w:val="1"/>
      <w:marLeft w:val="0"/>
      <w:marRight w:val="0"/>
      <w:marTop w:val="0"/>
      <w:marBottom w:val="0"/>
      <w:divBdr>
        <w:top w:val="none" w:sz="0" w:space="0" w:color="auto"/>
        <w:left w:val="none" w:sz="0" w:space="0" w:color="auto"/>
        <w:bottom w:val="none" w:sz="0" w:space="0" w:color="auto"/>
        <w:right w:val="none" w:sz="0" w:space="0" w:color="auto"/>
      </w:divBdr>
    </w:div>
    <w:div w:id="499975412">
      <w:bodyDiv w:val="1"/>
      <w:marLeft w:val="0"/>
      <w:marRight w:val="0"/>
      <w:marTop w:val="0"/>
      <w:marBottom w:val="0"/>
      <w:divBdr>
        <w:top w:val="none" w:sz="0" w:space="0" w:color="auto"/>
        <w:left w:val="none" w:sz="0" w:space="0" w:color="auto"/>
        <w:bottom w:val="none" w:sz="0" w:space="0" w:color="auto"/>
        <w:right w:val="none" w:sz="0" w:space="0" w:color="auto"/>
      </w:divBdr>
    </w:div>
    <w:div w:id="500435753">
      <w:bodyDiv w:val="1"/>
      <w:marLeft w:val="0"/>
      <w:marRight w:val="0"/>
      <w:marTop w:val="0"/>
      <w:marBottom w:val="0"/>
      <w:divBdr>
        <w:top w:val="none" w:sz="0" w:space="0" w:color="auto"/>
        <w:left w:val="none" w:sz="0" w:space="0" w:color="auto"/>
        <w:bottom w:val="none" w:sz="0" w:space="0" w:color="auto"/>
        <w:right w:val="none" w:sz="0" w:space="0" w:color="auto"/>
      </w:divBdr>
    </w:div>
    <w:div w:id="517277150">
      <w:bodyDiv w:val="1"/>
      <w:marLeft w:val="0"/>
      <w:marRight w:val="0"/>
      <w:marTop w:val="0"/>
      <w:marBottom w:val="0"/>
      <w:divBdr>
        <w:top w:val="none" w:sz="0" w:space="0" w:color="auto"/>
        <w:left w:val="none" w:sz="0" w:space="0" w:color="auto"/>
        <w:bottom w:val="none" w:sz="0" w:space="0" w:color="auto"/>
        <w:right w:val="none" w:sz="0" w:space="0" w:color="auto"/>
      </w:divBdr>
    </w:div>
    <w:div w:id="529606308">
      <w:bodyDiv w:val="1"/>
      <w:marLeft w:val="0"/>
      <w:marRight w:val="0"/>
      <w:marTop w:val="0"/>
      <w:marBottom w:val="0"/>
      <w:divBdr>
        <w:top w:val="none" w:sz="0" w:space="0" w:color="auto"/>
        <w:left w:val="none" w:sz="0" w:space="0" w:color="auto"/>
        <w:bottom w:val="none" w:sz="0" w:space="0" w:color="auto"/>
        <w:right w:val="none" w:sz="0" w:space="0" w:color="auto"/>
      </w:divBdr>
    </w:div>
    <w:div w:id="530535533">
      <w:bodyDiv w:val="1"/>
      <w:marLeft w:val="0"/>
      <w:marRight w:val="0"/>
      <w:marTop w:val="0"/>
      <w:marBottom w:val="0"/>
      <w:divBdr>
        <w:top w:val="none" w:sz="0" w:space="0" w:color="auto"/>
        <w:left w:val="none" w:sz="0" w:space="0" w:color="auto"/>
        <w:bottom w:val="none" w:sz="0" w:space="0" w:color="auto"/>
        <w:right w:val="none" w:sz="0" w:space="0" w:color="auto"/>
      </w:divBdr>
    </w:div>
    <w:div w:id="531574666">
      <w:bodyDiv w:val="1"/>
      <w:marLeft w:val="0"/>
      <w:marRight w:val="0"/>
      <w:marTop w:val="0"/>
      <w:marBottom w:val="0"/>
      <w:divBdr>
        <w:top w:val="none" w:sz="0" w:space="0" w:color="auto"/>
        <w:left w:val="none" w:sz="0" w:space="0" w:color="auto"/>
        <w:bottom w:val="none" w:sz="0" w:space="0" w:color="auto"/>
        <w:right w:val="none" w:sz="0" w:space="0" w:color="auto"/>
      </w:divBdr>
    </w:div>
    <w:div w:id="552421651">
      <w:bodyDiv w:val="1"/>
      <w:marLeft w:val="0"/>
      <w:marRight w:val="0"/>
      <w:marTop w:val="0"/>
      <w:marBottom w:val="0"/>
      <w:divBdr>
        <w:top w:val="none" w:sz="0" w:space="0" w:color="auto"/>
        <w:left w:val="none" w:sz="0" w:space="0" w:color="auto"/>
        <w:bottom w:val="none" w:sz="0" w:space="0" w:color="auto"/>
        <w:right w:val="none" w:sz="0" w:space="0" w:color="auto"/>
      </w:divBdr>
    </w:div>
    <w:div w:id="569508361">
      <w:bodyDiv w:val="1"/>
      <w:marLeft w:val="0"/>
      <w:marRight w:val="0"/>
      <w:marTop w:val="0"/>
      <w:marBottom w:val="0"/>
      <w:divBdr>
        <w:top w:val="none" w:sz="0" w:space="0" w:color="auto"/>
        <w:left w:val="none" w:sz="0" w:space="0" w:color="auto"/>
        <w:bottom w:val="none" w:sz="0" w:space="0" w:color="auto"/>
        <w:right w:val="none" w:sz="0" w:space="0" w:color="auto"/>
      </w:divBdr>
    </w:div>
    <w:div w:id="584000585">
      <w:bodyDiv w:val="1"/>
      <w:marLeft w:val="0"/>
      <w:marRight w:val="0"/>
      <w:marTop w:val="0"/>
      <w:marBottom w:val="0"/>
      <w:divBdr>
        <w:top w:val="none" w:sz="0" w:space="0" w:color="auto"/>
        <w:left w:val="none" w:sz="0" w:space="0" w:color="auto"/>
        <w:bottom w:val="none" w:sz="0" w:space="0" w:color="auto"/>
        <w:right w:val="none" w:sz="0" w:space="0" w:color="auto"/>
      </w:divBdr>
    </w:div>
    <w:div w:id="588389911">
      <w:bodyDiv w:val="1"/>
      <w:marLeft w:val="0"/>
      <w:marRight w:val="0"/>
      <w:marTop w:val="0"/>
      <w:marBottom w:val="0"/>
      <w:divBdr>
        <w:top w:val="none" w:sz="0" w:space="0" w:color="auto"/>
        <w:left w:val="none" w:sz="0" w:space="0" w:color="auto"/>
        <w:bottom w:val="none" w:sz="0" w:space="0" w:color="auto"/>
        <w:right w:val="none" w:sz="0" w:space="0" w:color="auto"/>
      </w:divBdr>
    </w:div>
    <w:div w:id="592982580">
      <w:bodyDiv w:val="1"/>
      <w:marLeft w:val="0"/>
      <w:marRight w:val="0"/>
      <w:marTop w:val="0"/>
      <w:marBottom w:val="0"/>
      <w:divBdr>
        <w:top w:val="none" w:sz="0" w:space="0" w:color="auto"/>
        <w:left w:val="none" w:sz="0" w:space="0" w:color="auto"/>
        <w:bottom w:val="none" w:sz="0" w:space="0" w:color="auto"/>
        <w:right w:val="none" w:sz="0" w:space="0" w:color="auto"/>
      </w:divBdr>
    </w:div>
    <w:div w:id="628048669">
      <w:bodyDiv w:val="1"/>
      <w:marLeft w:val="0"/>
      <w:marRight w:val="0"/>
      <w:marTop w:val="0"/>
      <w:marBottom w:val="0"/>
      <w:divBdr>
        <w:top w:val="none" w:sz="0" w:space="0" w:color="auto"/>
        <w:left w:val="none" w:sz="0" w:space="0" w:color="auto"/>
        <w:bottom w:val="none" w:sz="0" w:space="0" w:color="auto"/>
        <w:right w:val="none" w:sz="0" w:space="0" w:color="auto"/>
      </w:divBdr>
    </w:div>
    <w:div w:id="655691198">
      <w:bodyDiv w:val="1"/>
      <w:marLeft w:val="0"/>
      <w:marRight w:val="0"/>
      <w:marTop w:val="0"/>
      <w:marBottom w:val="0"/>
      <w:divBdr>
        <w:top w:val="none" w:sz="0" w:space="0" w:color="auto"/>
        <w:left w:val="none" w:sz="0" w:space="0" w:color="auto"/>
        <w:bottom w:val="none" w:sz="0" w:space="0" w:color="auto"/>
        <w:right w:val="none" w:sz="0" w:space="0" w:color="auto"/>
      </w:divBdr>
    </w:div>
    <w:div w:id="667178555">
      <w:bodyDiv w:val="1"/>
      <w:marLeft w:val="0"/>
      <w:marRight w:val="0"/>
      <w:marTop w:val="0"/>
      <w:marBottom w:val="0"/>
      <w:divBdr>
        <w:top w:val="none" w:sz="0" w:space="0" w:color="auto"/>
        <w:left w:val="none" w:sz="0" w:space="0" w:color="auto"/>
        <w:bottom w:val="none" w:sz="0" w:space="0" w:color="auto"/>
        <w:right w:val="none" w:sz="0" w:space="0" w:color="auto"/>
      </w:divBdr>
    </w:div>
    <w:div w:id="678242766">
      <w:bodyDiv w:val="1"/>
      <w:marLeft w:val="0"/>
      <w:marRight w:val="0"/>
      <w:marTop w:val="0"/>
      <w:marBottom w:val="0"/>
      <w:divBdr>
        <w:top w:val="none" w:sz="0" w:space="0" w:color="auto"/>
        <w:left w:val="none" w:sz="0" w:space="0" w:color="auto"/>
        <w:bottom w:val="none" w:sz="0" w:space="0" w:color="auto"/>
        <w:right w:val="none" w:sz="0" w:space="0" w:color="auto"/>
      </w:divBdr>
    </w:div>
    <w:div w:id="679743060">
      <w:bodyDiv w:val="1"/>
      <w:marLeft w:val="0"/>
      <w:marRight w:val="0"/>
      <w:marTop w:val="0"/>
      <w:marBottom w:val="0"/>
      <w:divBdr>
        <w:top w:val="none" w:sz="0" w:space="0" w:color="auto"/>
        <w:left w:val="none" w:sz="0" w:space="0" w:color="auto"/>
        <w:bottom w:val="none" w:sz="0" w:space="0" w:color="auto"/>
        <w:right w:val="none" w:sz="0" w:space="0" w:color="auto"/>
      </w:divBdr>
    </w:div>
    <w:div w:id="681710797">
      <w:bodyDiv w:val="1"/>
      <w:marLeft w:val="0"/>
      <w:marRight w:val="0"/>
      <w:marTop w:val="0"/>
      <w:marBottom w:val="0"/>
      <w:divBdr>
        <w:top w:val="none" w:sz="0" w:space="0" w:color="auto"/>
        <w:left w:val="none" w:sz="0" w:space="0" w:color="auto"/>
        <w:bottom w:val="none" w:sz="0" w:space="0" w:color="auto"/>
        <w:right w:val="none" w:sz="0" w:space="0" w:color="auto"/>
      </w:divBdr>
    </w:div>
    <w:div w:id="694189663">
      <w:bodyDiv w:val="1"/>
      <w:marLeft w:val="0"/>
      <w:marRight w:val="0"/>
      <w:marTop w:val="0"/>
      <w:marBottom w:val="0"/>
      <w:divBdr>
        <w:top w:val="none" w:sz="0" w:space="0" w:color="auto"/>
        <w:left w:val="none" w:sz="0" w:space="0" w:color="auto"/>
        <w:bottom w:val="none" w:sz="0" w:space="0" w:color="auto"/>
        <w:right w:val="none" w:sz="0" w:space="0" w:color="auto"/>
      </w:divBdr>
    </w:div>
    <w:div w:id="697198724">
      <w:bodyDiv w:val="1"/>
      <w:marLeft w:val="0"/>
      <w:marRight w:val="0"/>
      <w:marTop w:val="0"/>
      <w:marBottom w:val="0"/>
      <w:divBdr>
        <w:top w:val="none" w:sz="0" w:space="0" w:color="auto"/>
        <w:left w:val="none" w:sz="0" w:space="0" w:color="auto"/>
        <w:bottom w:val="none" w:sz="0" w:space="0" w:color="auto"/>
        <w:right w:val="none" w:sz="0" w:space="0" w:color="auto"/>
      </w:divBdr>
    </w:div>
    <w:div w:id="701781958">
      <w:bodyDiv w:val="1"/>
      <w:marLeft w:val="0"/>
      <w:marRight w:val="0"/>
      <w:marTop w:val="0"/>
      <w:marBottom w:val="0"/>
      <w:divBdr>
        <w:top w:val="none" w:sz="0" w:space="0" w:color="auto"/>
        <w:left w:val="none" w:sz="0" w:space="0" w:color="auto"/>
        <w:bottom w:val="none" w:sz="0" w:space="0" w:color="auto"/>
        <w:right w:val="none" w:sz="0" w:space="0" w:color="auto"/>
      </w:divBdr>
    </w:div>
    <w:div w:id="757797716">
      <w:bodyDiv w:val="1"/>
      <w:marLeft w:val="0"/>
      <w:marRight w:val="0"/>
      <w:marTop w:val="0"/>
      <w:marBottom w:val="0"/>
      <w:divBdr>
        <w:top w:val="none" w:sz="0" w:space="0" w:color="auto"/>
        <w:left w:val="none" w:sz="0" w:space="0" w:color="auto"/>
        <w:bottom w:val="none" w:sz="0" w:space="0" w:color="auto"/>
        <w:right w:val="none" w:sz="0" w:space="0" w:color="auto"/>
      </w:divBdr>
    </w:div>
    <w:div w:id="762258752">
      <w:bodyDiv w:val="1"/>
      <w:marLeft w:val="0"/>
      <w:marRight w:val="0"/>
      <w:marTop w:val="0"/>
      <w:marBottom w:val="0"/>
      <w:divBdr>
        <w:top w:val="none" w:sz="0" w:space="0" w:color="auto"/>
        <w:left w:val="none" w:sz="0" w:space="0" w:color="auto"/>
        <w:bottom w:val="none" w:sz="0" w:space="0" w:color="auto"/>
        <w:right w:val="none" w:sz="0" w:space="0" w:color="auto"/>
      </w:divBdr>
    </w:div>
    <w:div w:id="769357272">
      <w:bodyDiv w:val="1"/>
      <w:marLeft w:val="0"/>
      <w:marRight w:val="0"/>
      <w:marTop w:val="0"/>
      <w:marBottom w:val="0"/>
      <w:divBdr>
        <w:top w:val="none" w:sz="0" w:space="0" w:color="auto"/>
        <w:left w:val="none" w:sz="0" w:space="0" w:color="auto"/>
        <w:bottom w:val="none" w:sz="0" w:space="0" w:color="auto"/>
        <w:right w:val="none" w:sz="0" w:space="0" w:color="auto"/>
      </w:divBdr>
    </w:div>
    <w:div w:id="803039958">
      <w:bodyDiv w:val="1"/>
      <w:marLeft w:val="0"/>
      <w:marRight w:val="0"/>
      <w:marTop w:val="0"/>
      <w:marBottom w:val="0"/>
      <w:divBdr>
        <w:top w:val="none" w:sz="0" w:space="0" w:color="auto"/>
        <w:left w:val="none" w:sz="0" w:space="0" w:color="auto"/>
        <w:bottom w:val="none" w:sz="0" w:space="0" w:color="auto"/>
        <w:right w:val="none" w:sz="0" w:space="0" w:color="auto"/>
      </w:divBdr>
    </w:div>
    <w:div w:id="816649984">
      <w:bodyDiv w:val="1"/>
      <w:marLeft w:val="0"/>
      <w:marRight w:val="0"/>
      <w:marTop w:val="0"/>
      <w:marBottom w:val="0"/>
      <w:divBdr>
        <w:top w:val="none" w:sz="0" w:space="0" w:color="auto"/>
        <w:left w:val="none" w:sz="0" w:space="0" w:color="auto"/>
        <w:bottom w:val="none" w:sz="0" w:space="0" w:color="auto"/>
        <w:right w:val="none" w:sz="0" w:space="0" w:color="auto"/>
      </w:divBdr>
    </w:div>
    <w:div w:id="827525452">
      <w:bodyDiv w:val="1"/>
      <w:marLeft w:val="0"/>
      <w:marRight w:val="0"/>
      <w:marTop w:val="0"/>
      <w:marBottom w:val="0"/>
      <w:divBdr>
        <w:top w:val="none" w:sz="0" w:space="0" w:color="auto"/>
        <w:left w:val="none" w:sz="0" w:space="0" w:color="auto"/>
        <w:bottom w:val="none" w:sz="0" w:space="0" w:color="auto"/>
        <w:right w:val="none" w:sz="0" w:space="0" w:color="auto"/>
      </w:divBdr>
    </w:div>
    <w:div w:id="843592145">
      <w:bodyDiv w:val="1"/>
      <w:marLeft w:val="0"/>
      <w:marRight w:val="0"/>
      <w:marTop w:val="0"/>
      <w:marBottom w:val="0"/>
      <w:divBdr>
        <w:top w:val="none" w:sz="0" w:space="0" w:color="auto"/>
        <w:left w:val="none" w:sz="0" w:space="0" w:color="auto"/>
        <w:bottom w:val="none" w:sz="0" w:space="0" w:color="auto"/>
        <w:right w:val="none" w:sz="0" w:space="0" w:color="auto"/>
      </w:divBdr>
    </w:div>
    <w:div w:id="845289710">
      <w:bodyDiv w:val="1"/>
      <w:marLeft w:val="0"/>
      <w:marRight w:val="0"/>
      <w:marTop w:val="0"/>
      <w:marBottom w:val="0"/>
      <w:divBdr>
        <w:top w:val="none" w:sz="0" w:space="0" w:color="auto"/>
        <w:left w:val="none" w:sz="0" w:space="0" w:color="auto"/>
        <w:bottom w:val="none" w:sz="0" w:space="0" w:color="auto"/>
        <w:right w:val="none" w:sz="0" w:space="0" w:color="auto"/>
      </w:divBdr>
    </w:div>
    <w:div w:id="845904710">
      <w:bodyDiv w:val="1"/>
      <w:marLeft w:val="0"/>
      <w:marRight w:val="0"/>
      <w:marTop w:val="0"/>
      <w:marBottom w:val="0"/>
      <w:divBdr>
        <w:top w:val="none" w:sz="0" w:space="0" w:color="auto"/>
        <w:left w:val="none" w:sz="0" w:space="0" w:color="auto"/>
        <w:bottom w:val="none" w:sz="0" w:space="0" w:color="auto"/>
        <w:right w:val="none" w:sz="0" w:space="0" w:color="auto"/>
      </w:divBdr>
    </w:div>
    <w:div w:id="851191459">
      <w:bodyDiv w:val="1"/>
      <w:marLeft w:val="0"/>
      <w:marRight w:val="0"/>
      <w:marTop w:val="0"/>
      <w:marBottom w:val="0"/>
      <w:divBdr>
        <w:top w:val="none" w:sz="0" w:space="0" w:color="auto"/>
        <w:left w:val="none" w:sz="0" w:space="0" w:color="auto"/>
        <w:bottom w:val="none" w:sz="0" w:space="0" w:color="auto"/>
        <w:right w:val="none" w:sz="0" w:space="0" w:color="auto"/>
      </w:divBdr>
    </w:div>
    <w:div w:id="861868890">
      <w:bodyDiv w:val="1"/>
      <w:marLeft w:val="0"/>
      <w:marRight w:val="0"/>
      <w:marTop w:val="0"/>
      <w:marBottom w:val="0"/>
      <w:divBdr>
        <w:top w:val="none" w:sz="0" w:space="0" w:color="auto"/>
        <w:left w:val="none" w:sz="0" w:space="0" w:color="auto"/>
        <w:bottom w:val="none" w:sz="0" w:space="0" w:color="auto"/>
        <w:right w:val="none" w:sz="0" w:space="0" w:color="auto"/>
      </w:divBdr>
    </w:div>
    <w:div w:id="878667747">
      <w:bodyDiv w:val="1"/>
      <w:marLeft w:val="0"/>
      <w:marRight w:val="0"/>
      <w:marTop w:val="0"/>
      <w:marBottom w:val="0"/>
      <w:divBdr>
        <w:top w:val="none" w:sz="0" w:space="0" w:color="auto"/>
        <w:left w:val="none" w:sz="0" w:space="0" w:color="auto"/>
        <w:bottom w:val="none" w:sz="0" w:space="0" w:color="auto"/>
        <w:right w:val="none" w:sz="0" w:space="0" w:color="auto"/>
      </w:divBdr>
    </w:div>
    <w:div w:id="881477725">
      <w:bodyDiv w:val="1"/>
      <w:marLeft w:val="0"/>
      <w:marRight w:val="0"/>
      <w:marTop w:val="0"/>
      <w:marBottom w:val="0"/>
      <w:divBdr>
        <w:top w:val="none" w:sz="0" w:space="0" w:color="auto"/>
        <w:left w:val="none" w:sz="0" w:space="0" w:color="auto"/>
        <w:bottom w:val="none" w:sz="0" w:space="0" w:color="auto"/>
        <w:right w:val="none" w:sz="0" w:space="0" w:color="auto"/>
      </w:divBdr>
    </w:div>
    <w:div w:id="893855091">
      <w:bodyDiv w:val="1"/>
      <w:marLeft w:val="0"/>
      <w:marRight w:val="0"/>
      <w:marTop w:val="0"/>
      <w:marBottom w:val="0"/>
      <w:divBdr>
        <w:top w:val="none" w:sz="0" w:space="0" w:color="auto"/>
        <w:left w:val="none" w:sz="0" w:space="0" w:color="auto"/>
        <w:bottom w:val="none" w:sz="0" w:space="0" w:color="auto"/>
        <w:right w:val="none" w:sz="0" w:space="0" w:color="auto"/>
      </w:divBdr>
    </w:div>
    <w:div w:id="997732314">
      <w:bodyDiv w:val="1"/>
      <w:marLeft w:val="0"/>
      <w:marRight w:val="0"/>
      <w:marTop w:val="0"/>
      <w:marBottom w:val="0"/>
      <w:divBdr>
        <w:top w:val="none" w:sz="0" w:space="0" w:color="auto"/>
        <w:left w:val="none" w:sz="0" w:space="0" w:color="auto"/>
        <w:bottom w:val="none" w:sz="0" w:space="0" w:color="auto"/>
        <w:right w:val="none" w:sz="0" w:space="0" w:color="auto"/>
      </w:divBdr>
    </w:div>
    <w:div w:id="1043557232">
      <w:bodyDiv w:val="1"/>
      <w:marLeft w:val="0"/>
      <w:marRight w:val="0"/>
      <w:marTop w:val="0"/>
      <w:marBottom w:val="0"/>
      <w:divBdr>
        <w:top w:val="none" w:sz="0" w:space="0" w:color="auto"/>
        <w:left w:val="none" w:sz="0" w:space="0" w:color="auto"/>
        <w:bottom w:val="none" w:sz="0" w:space="0" w:color="auto"/>
        <w:right w:val="none" w:sz="0" w:space="0" w:color="auto"/>
      </w:divBdr>
    </w:div>
    <w:div w:id="1057900042">
      <w:bodyDiv w:val="1"/>
      <w:marLeft w:val="0"/>
      <w:marRight w:val="0"/>
      <w:marTop w:val="0"/>
      <w:marBottom w:val="0"/>
      <w:divBdr>
        <w:top w:val="none" w:sz="0" w:space="0" w:color="auto"/>
        <w:left w:val="none" w:sz="0" w:space="0" w:color="auto"/>
        <w:bottom w:val="none" w:sz="0" w:space="0" w:color="auto"/>
        <w:right w:val="none" w:sz="0" w:space="0" w:color="auto"/>
      </w:divBdr>
    </w:div>
    <w:div w:id="1072897452">
      <w:bodyDiv w:val="1"/>
      <w:marLeft w:val="0"/>
      <w:marRight w:val="0"/>
      <w:marTop w:val="0"/>
      <w:marBottom w:val="0"/>
      <w:divBdr>
        <w:top w:val="none" w:sz="0" w:space="0" w:color="auto"/>
        <w:left w:val="none" w:sz="0" w:space="0" w:color="auto"/>
        <w:bottom w:val="none" w:sz="0" w:space="0" w:color="auto"/>
        <w:right w:val="none" w:sz="0" w:space="0" w:color="auto"/>
      </w:divBdr>
    </w:div>
    <w:div w:id="1080101008">
      <w:bodyDiv w:val="1"/>
      <w:marLeft w:val="0"/>
      <w:marRight w:val="0"/>
      <w:marTop w:val="0"/>
      <w:marBottom w:val="0"/>
      <w:divBdr>
        <w:top w:val="none" w:sz="0" w:space="0" w:color="auto"/>
        <w:left w:val="none" w:sz="0" w:space="0" w:color="auto"/>
        <w:bottom w:val="none" w:sz="0" w:space="0" w:color="auto"/>
        <w:right w:val="none" w:sz="0" w:space="0" w:color="auto"/>
      </w:divBdr>
    </w:div>
    <w:div w:id="1097554183">
      <w:bodyDiv w:val="1"/>
      <w:marLeft w:val="0"/>
      <w:marRight w:val="0"/>
      <w:marTop w:val="0"/>
      <w:marBottom w:val="0"/>
      <w:divBdr>
        <w:top w:val="none" w:sz="0" w:space="0" w:color="auto"/>
        <w:left w:val="none" w:sz="0" w:space="0" w:color="auto"/>
        <w:bottom w:val="none" w:sz="0" w:space="0" w:color="auto"/>
        <w:right w:val="none" w:sz="0" w:space="0" w:color="auto"/>
      </w:divBdr>
    </w:div>
    <w:div w:id="1102267404">
      <w:bodyDiv w:val="1"/>
      <w:marLeft w:val="0"/>
      <w:marRight w:val="0"/>
      <w:marTop w:val="0"/>
      <w:marBottom w:val="0"/>
      <w:divBdr>
        <w:top w:val="none" w:sz="0" w:space="0" w:color="auto"/>
        <w:left w:val="none" w:sz="0" w:space="0" w:color="auto"/>
        <w:bottom w:val="none" w:sz="0" w:space="0" w:color="auto"/>
        <w:right w:val="none" w:sz="0" w:space="0" w:color="auto"/>
      </w:divBdr>
    </w:div>
    <w:div w:id="1106198197">
      <w:bodyDiv w:val="1"/>
      <w:marLeft w:val="0"/>
      <w:marRight w:val="0"/>
      <w:marTop w:val="0"/>
      <w:marBottom w:val="0"/>
      <w:divBdr>
        <w:top w:val="none" w:sz="0" w:space="0" w:color="auto"/>
        <w:left w:val="none" w:sz="0" w:space="0" w:color="auto"/>
        <w:bottom w:val="none" w:sz="0" w:space="0" w:color="auto"/>
        <w:right w:val="none" w:sz="0" w:space="0" w:color="auto"/>
      </w:divBdr>
    </w:div>
    <w:div w:id="1126317548">
      <w:bodyDiv w:val="1"/>
      <w:marLeft w:val="0"/>
      <w:marRight w:val="0"/>
      <w:marTop w:val="0"/>
      <w:marBottom w:val="0"/>
      <w:divBdr>
        <w:top w:val="none" w:sz="0" w:space="0" w:color="auto"/>
        <w:left w:val="none" w:sz="0" w:space="0" w:color="auto"/>
        <w:bottom w:val="none" w:sz="0" w:space="0" w:color="auto"/>
        <w:right w:val="none" w:sz="0" w:space="0" w:color="auto"/>
      </w:divBdr>
    </w:div>
    <w:div w:id="1128860039">
      <w:bodyDiv w:val="1"/>
      <w:marLeft w:val="0"/>
      <w:marRight w:val="0"/>
      <w:marTop w:val="0"/>
      <w:marBottom w:val="0"/>
      <w:divBdr>
        <w:top w:val="none" w:sz="0" w:space="0" w:color="auto"/>
        <w:left w:val="none" w:sz="0" w:space="0" w:color="auto"/>
        <w:bottom w:val="none" w:sz="0" w:space="0" w:color="auto"/>
        <w:right w:val="none" w:sz="0" w:space="0" w:color="auto"/>
      </w:divBdr>
    </w:div>
    <w:div w:id="1135371320">
      <w:bodyDiv w:val="1"/>
      <w:marLeft w:val="0"/>
      <w:marRight w:val="0"/>
      <w:marTop w:val="0"/>
      <w:marBottom w:val="0"/>
      <w:divBdr>
        <w:top w:val="none" w:sz="0" w:space="0" w:color="auto"/>
        <w:left w:val="none" w:sz="0" w:space="0" w:color="auto"/>
        <w:bottom w:val="none" w:sz="0" w:space="0" w:color="auto"/>
        <w:right w:val="none" w:sz="0" w:space="0" w:color="auto"/>
      </w:divBdr>
    </w:div>
    <w:div w:id="1163355233">
      <w:bodyDiv w:val="1"/>
      <w:marLeft w:val="0"/>
      <w:marRight w:val="0"/>
      <w:marTop w:val="0"/>
      <w:marBottom w:val="0"/>
      <w:divBdr>
        <w:top w:val="none" w:sz="0" w:space="0" w:color="auto"/>
        <w:left w:val="none" w:sz="0" w:space="0" w:color="auto"/>
        <w:bottom w:val="none" w:sz="0" w:space="0" w:color="auto"/>
        <w:right w:val="none" w:sz="0" w:space="0" w:color="auto"/>
      </w:divBdr>
    </w:div>
    <w:div w:id="1204633406">
      <w:bodyDiv w:val="1"/>
      <w:marLeft w:val="0"/>
      <w:marRight w:val="0"/>
      <w:marTop w:val="0"/>
      <w:marBottom w:val="0"/>
      <w:divBdr>
        <w:top w:val="none" w:sz="0" w:space="0" w:color="auto"/>
        <w:left w:val="none" w:sz="0" w:space="0" w:color="auto"/>
        <w:bottom w:val="none" w:sz="0" w:space="0" w:color="auto"/>
        <w:right w:val="none" w:sz="0" w:space="0" w:color="auto"/>
      </w:divBdr>
    </w:div>
    <w:div w:id="1228111126">
      <w:bodyDiv w:val="1"/>
      <w:marLeft w:val="0"/>
      <w:marRight w:val="0"/>
      <w:marTop w:val="0"/>
      <w:marBottom w:val="0"/>
      <w:divBdr>
        <w:top w:val="none" w:sz="0" w:space="0" w:color="auto"/>
        <w:left w:val="none" w:sz="0" w:space="0" w:color="auto"/>
        <w:bottom w:val="none" w:sz="0" w:space="0" w:color="auto"/>
        <w:right w:val="none" w:sz="0" w:space="0" w:color="auto"/>
      </w:divBdr>
    </w:div>
    <w:div w:id="1276903588">
      <w:bodyDiv w:val="1"/>
      <w:marLeft w:val="0"/>
      <w:marRight w:val="0"/>
      <w:marTop w:val="0"/>
      <w:marBottom w:val="0"/>
      <w:divBdr>
        <w:top w:val="none" w:sz="0" w:space="0" w:color="auto"/>
        <w:left w:val="none" w:sz="0" w:space="0" w:color="auto"/>
        <w:bottom w:val="none" w:sz="0" w:space="0" w:color="auto"/>
        <w:right w:val="none" w:sz="0" w:space="0" w:color="auto"/>
      </w:divBdr>
    </w:div>
    <w:div w:id="1295255560">
      <w:bodyDiv w:val="1"/>
      <w:marLeft w:val="0"/>
      <w:marRight w:val="0"/>
      <w:marTop w:val="0"/>
      <w:marBottom w:val="0"/>
      <w:divBdr>
        <w:top w:val="none" w:sz="0" w:space="0" w:color="auto"/>
        <w:left w:val="none" w:sz="0" w:space="0" w:color="auto"/>
        <w:bottom w:val="none" w:sz="0" w:space="0" w:color="auto"/>
        <w:right w:val="none" w:sz="0" w:space="0" w:color="auto"/>
      </w:divBdr>
    </w:div>
    <w:div w:id="1328172583">
      <w:bodyDiv w:val="1"/>
      <w:marLeft w:val="0"/>
      <w:marRight w:val="0"/>
      <w:marTop w:val="0"/>
      <w:marBottom w:val="0"/>
      <w:divBdr>
        <w:top w:val="none" w:sz="0" w:space="0" w:color="auto"/>
        <w:left w:val="none" w:sz="0" w:space="0" w:color="auto"/>
        <w:bottom w:val="none" w:sz="0" w:space="0" w:color="auto"/>
        <w:right w:val="none" w:sz="0" w:space="0" w:color="auto"/>
      </w:divBdr>
    </w:div>
    <w:div w:id="1330017450">
      <w:bodyDiv w:val="1"/>
      <w:marLeft w:val="0"/>
      <w:marRight w:val="0"/>
      <w:marTop w:val="0"/>
      <w:marBottom w:val="0"/>
      <w:divBdr>
        <w:top w:val="none" w:sz="0" w:space="0" w:color="auto"/>
        <w:left w:val="none" w:sz="0" w:space="0" w:color="auto"/>
        <w:bottom w:val="none" w:sz="0" w:space="0" w:color="auto"/>
        <w:right w:val="none" w:sz="0" w:space="0" w:color="auto"/>
      </w:divBdr>
    </w:div>
    <w:div w:id="1370762309">
      <w:bodyDiv w:val="1"/>
      <w:marLeft w:val="0"/>
      <w:marRight w:val="0"/>
      <w:marTop w:val="0"/>
      <w:marBottom w:val="0"/>
      <w:divBdr>
        <w:top w:val="none" w:sz="0" w:space="0" w:color="auto"/>
        <w:left w:val="none" w:sz="0" w:space="0" w:color="auto"/>
        <w:bottom w:val="none" w:sz="0" w:space="0" w:color="auto"/>
        <w:right w:val="none" w:sz="0" w:space="0" w:color="auto"/>
      </w:divBdr>
    </w:div>
    <w:div w:id="1381782726">
      <w:bodyDiv w:val="1"/>
      <w:marLeft w:val="0"/>
      <w:marRight w:val="0"/>
      <w:marTop w:val="0"/>
      <w:marBottom w:val="0"/>
      <w:divBdr>
        <w:top w:val="none" w:sz="0" w:space="0" w:color="auto"/>
        <w:left w:val="none" w:sz="0" w:space="0" w:color="auto"/>
        <w:bottom w:val="none" w:sz="0" w:space="0" w:color="auto"/>
        <w:right w:val="none" w:sz="0" w:space="0" w:color="auto"/>
      </w:divBdr>
    </w:div>
    <w:div w:id="1400596594">
      <w:bodyDiv w:val="1"/>
      <w:marLeft w:val="0"/>
      <w:marRight w:val="0"/>
      <w:marTop w:val="0"/>
      <w:marBottom w:val="0"/>
      <w:divBdr>
        <w:top w:val="none" w:sz="0" w:space="0" w:color="auto"/>
        <w:left w:val="none" w:sz="0" w:space="0" w:color="auto"/>
        <w:bottom w:val="none" w:sz="0" w:space="0" w:color="auto"/>
        <w:right w:val="none" w:sz="0" w:space="0" w:color="auto"/>
      </w:divBdr>
    </w:div>
    <w:div w:id="1466698678">
      <w:bodyDiv w:val="1"/>
      <w:marLeft w:val="0"/>
      <w:marRight w:val="0"/>
      <w:marTop w:val="0"/>
      <w:marBottom w:val="0"/>
      <w:divBdr>
        <w:top w:val="none" w:sz="0" w:space="0" w:color="auto"/>
        <w:left w:val="none" w:sz="0" w:space="0" w:color="auto"/>
        <w:bottom w:val="none" w:sz="0" w:space="0" w:color="auto"/>
        <w:right w:val="none" w:sz="0" w:space="0" w:color="auto"/>
      </w:divBdr>
    </w:div>
    <w:div w:id="1485925404">
      <w:bodyDiv w:val="1"/>
      <w:marLeft w:val="0"/>
      <w:marRight w:val="0"/>
      <w:marTop w:val="0"/>
      <w:marBottom w:val="0"/>
      <w:divBdr>
        <w:top w:val="none" w:sz="0" w:space="0" w:color="auto"/>
        <w:left w:val="none" w:sz="0" w:space="0" w:color="auto"/>
        <w:bottom w:val="none" w:sz="0" w:space="0" w:color="auto"/>
        <w:right w:val="none" w:sz="0" w:space="0" w:color="auto"/>
      </w:divBdr>
    </w:div>
    <w:div w:id="1536036392">
      <w:bodyDiv w:val="1"/>
      <w:marLeft w:val="0"/>
      <w:marRight w:val="0"/>
      <w:marTop w:val="0"/>
      <w:marBottom w:val="0"/>
      <w:divBdr>
        <w:top w:val="none" w:sz="0" w:space="0" w:color="auto"/>
        <w:left w:val="none" w:sz="0" w:space="0" w:color="auto"/>
        <w:bottom w:val="none" w:sz="0" w:space="0" w:color="auto"/>
        <w:right w:val="none" w:sz="0" w:space="0" w:color="auto"/>
      </w:divBdr>
    </w:div>
    <w:div w:id="1540972168">
      <w:bodyDiv w:val="1"/>
      <w:marLeft w:val="0"/>
      <w:marRight w:val="0"/>
      <w:marTop w:val="0"/>
      <w:marBottom w:val="0"/>
      <w:divBdr>
        <w:top w:val="none" w:sz="0" w:space="0" w:color="auto"/>
        <w:left w:val="none" w:sz="0" w:space="0" w:color="auto"/>
        <w:bottom w:val="none" w:sz="0" w:space="0" w:color="auto"/>
        <w:right w:val="none" w:sz="0" w:space="0" w:color="auto"/>
      </w:divBdr>
    </w:div>
    <w:div w:id="1564638639">
      <w:bodyDiv w:val="1"/>
      <w:marLeft w:val="0"/>
      <w:marRight w:val="0"/>
      <w:marTop w:val="0"/>
      <w:marBottom w:val="0"/>
      <w:divBdr>
        <w:top w:val="none" w:sz="0" w:space="0" w:color="auto"/>
        <w:left w:val="none" w:sz="0" w:space="0" w:color="auto"/>
        <w:bottom w:val="none" w:sz="0" w:space="0" w:color="auto"/>
        <w:right w:val="none" w:sz="0" w:space="0" w:color="auto"/>
      </w:divBdr>
    </w:div>
    <w:div w:id="1576164868">
      <w:bodyDiv w:val="1"/>
      <w:marLeft w:val="0"/>
      <w:marRight w:val="0"/>
      <w:marTop w:val="0"/>
      <w:marBottom w:val="0"/>
      <w:divBdr>
        <w:top w:val="none" w:sz="0" w:space="0" w:color="auto"/>
        <w:left w:val="none" w:sz="0" w:space="0" w:color="auto"/>
        <w:bottom w:val="none" w:sz="0" w:space="0" w:color="auto"/>
        <w:right w:val="none" w:sz="0" w:space="0" w:color="auto"/>
      </w:divBdr>
    </w:div>
    <w:div w:id="1599826110">
      <w:bodyDiv w:val="1"/>
      <w:marLeft w:val="0"/>
      <w:marRight w:val="0"/>
      <w:marTop w:val="0"/>
      <w:marBottom w:val="0"/>
      <w:divBdr>
        <w:top w:val="none" w:sz="0" w:space="0" w:color="auto"/>
        <w:left w:val="none" w:sz="0" w:space="0" w:color="auto"/>
        <w:bottom w:val="none" w:sz="0" w:space="0" w:color="auto"/>
        <w:right w:val="none" w:sz="0" w:space="0" w:color="auto"/>
      </w:divBdr>
    </w:div>
    <w:div w:id="1599946877">
      <w:bodyDiv w:val="1"/>
      <w:marLeft w:val="0"/>
      <w:marRight w:val="0"/>
      <w:marTop w:val="0"/>
      <w:marBottom w:val="0"/>
      <w:divBdr>
        <w:top w:val="none" w:sz="0" w:space="0" w:color="auto"/>
        <w:left w:val="none" w:sz="0" w:space="0" w:color="auto"/>
        <w:bottom w:val="none" w:sz="0" w:space="0" w:color="auto"/>
        <w:right w:val="none" w:sz="0" w:space="0" w:color="auto"/>
      </w:divBdr>
    </w:div>
    <w:div w:id="1607422066">
      <w:bodyDiv w:val="1"/>
      <w:marLeft w:val="0"/>
      <w:marRight w:val="0"/>
      <w:marTop w:val="0"/>
      <w:marBottom w:val="0"/>
      <w:divBdr>
        <w:top w:val="none" w:sz="0" w:space="0" w:color="auto"/>
        <w:left w:val="none" w:sz="0" w:space="0" w:color="auto"/>
        <w:bottom w:val="none" w:sz="0" w:space="0" w:color="auto"/>
        <w:right w:val="none" w:sz="0" w:space="0" w:color="auto"/>
      </w:divBdr>
    </w:div>
    <w:div w:id="1614243807">
      <w:bodyDiv w:val="1"/>
      <w:marLeft w:val="0"/>
      <w:marRight w:val="0"/>
      <w:marTop w:val="0"/>
      <w:marBottom w:val="0"/>
      <w:divBdr>
        <w:top w:val="none" w:sz="0" w:space="0" w:color="auto"/>
        <w:left w:val="none" w:sz="0" w:space="0" w:color="auto"/>
        <w:bottom w:val="none" w:sz="0" w:space="0" w:color="auto"/>
        <w:right w:val="none" w:sz="0" w:space="0" w:color="auto"/>
      </w:divBdr>
    </w:div>
    <w:div w:id="1616523956">
      <w:bodyDiv w:val="1"/>
      <w:marLeft w:val="0"/>
      <w:marRight w:val="0"/>
      <w:marTop w:val="0"/>
      <w:marBottom w:val="0"/>
      <w:divBdr>
        <w:top w:val="none" w:sz="0" w:space="0" w:color="auto"/>
        <w:left w:val="none" w:sz="0" w:space="0" w:color="auto"/>
        <w:bottom w:val="none" w:sz="0" w:space="0" w:color="auto"/>
        <w:right w:val="none" w:sz="0" w:space="0" w:color="auto"/>
      </w:divBdr>
    </w:div>
    <w:div w:id="1618561536">
      <w:bodyDiv w:val="1"/>
      <w:marLeft w:val="0"/>
      <w:marRight w:val="0"/>
      <w:marTop w:val="0"/>
      <w:marBottom w:val="0"/>
      <w:divBdr>
        <w:top w:val="none" w:sz="0" w:space="0" w:color="auto"/>
        <w:left w:val="none" w:sz="0" w:space="0" w:color="auto"/>
        <w:bottom w:val="none" w:sz="0" w:space="0" w:color="auto"/>
        <w:right w:val="none" w:sz="0" w:space="0" w:color="auto"/>
      </w:divBdr>
    </w:div>
    <w:div w:id="1645815686">
      <w:bodyDiv w:val="1"/>
      <w:marLeft w:val="0"/>
      <w:marRight w:val="0"/>
      <w:marTop w:val="0"/>
      <w:marBottom w:val="0"/>
      <w:divBdr>
        <w:top w:val="none" w:sz="0" w:space="0" w:color="auto"/>
        <w:left w:val="none" w:sz="0" w:space="0" w:color="auto"/>
        <w:bottom w:val="none" w:sz="0" w:space="0" w:color="auto"/>
        <w:right w:val="none" w:sz="0" w:space="0" w:color="auto"/>
      </w:divBdr>
    </w:div>
    <w:div w:id="1645962660">
      <w:bodyDiv w:val="1"/>
      <w:marLeft w:val="0"/>
      <w:marRight w:val="0"/>
      <w:marTop w:val="0"/>
      <w:marBottom w:val="0"/>
      <w:divBdr>
        <w:top w:val="none" w:sz="0" w:space="0" w:color="auto"/>
        <w:left w:val="none" w:sz="0" w:space="0" w:color="auto"/>
        <w:bottom w:val="none" w:sz="0" w:space="0" w:color="auto"/>
        <w:right w:val="none" w:sz="0" w:space="0" w:color="auto"/>
      </w:divBdr>
    </w:div>
    <w:div w:id="1687638610">
      <w:bodyDiv w:val="1"/>
      <w:marLeft w:val="0"/>
      <w:marRight w:val="0"/>
      <w:marTop w:val="0"/>
      <w:marBottom w:val="0"/>
      <w:divBdr>
        <w:top w:val="none" w:sz="0" w:space="0" w:color="auto"/>
        <w:left w:val="none" w:sz="0" w:space="0" w:color="auto"/>
        <w:bottom w:val="none" w:sz="0" w:space="0" w:color="auto"/>
        <w:right w:val="none" w:sz="0" w:space="0" w:color="auto"/>
      </w:divBdr>
    </w:div>
    <w:div w:id="1690376840">
      <w:bodyDiv w:val="1"/>
      <w:marLeft w:val="0"/>
      <w:marRight w:val="0"/>
      <w:marTop w:val="0"/>
      <w:marBottom w:val="0"/>
      <w:divBdr>
        <w:top w:val="none" w:sz="0" w:space="0" w:color="auto"/>
        <w:left w:val="none" w:sz="0" w:space="0" w:color="auto"/>
        <w:bottom w:val="none" w:sz="0" w:space="0" w:color="auto"/>
        <w:right w:val="none" w:sz="0" w:space="0" w:color="auto"/>
      </w:divBdr>
    </w:div>
    <w:div w:id="1729377565">
      <w:bodyDiv w:val="1"/>
      <w:marLeft w:val="0"/>
      <w:marRight w:val="0"/>
      <w:marTop w:val="0"/>
      <w:marBottom w:val="0"/>
      <w:divBdr>
        <w:top w:val="none" w:sz="0" w:space="0" w:color="auto"/>
        <w:left w:val="none" w:sz="0" w:space="0" w:color="auto"/>
        <w:bottom w:val="none" w:sz="0" w:space="0" w:color="auto"/>
        <w:right w:val="none" w:sz="0" w:space="0" w:color="auto"/>
      </w:divBdr>
    </w:div>
    <w:div w:id="1771006249">
      <w:bodyDiv w:val="1"/>
      <w:marLeft w:val="0"/>
      <w:marRight w:val="0"/>
      <w:marTop w:val="0"/>
      <w:marBottom w:val="0"/>
      <w:divBdr>
        <w:top w:val="none" w:sz="0" w:space="0" w:color="auto"/>
        <w:left w:val="none" w:sz="0" w:space="0" w:color="auto"/>
        <w:bottom w:val="none" w:sz="0" w:space="0" w:color="auto"/>
        <w:right w:val="none" w:sz="0" w:space="0" w:color="auto"/>
      </w:divBdr>
    </w:div>
    <w:div w:id="1784957730">
      <w:bodyDiv w:val="1"/>
      <w:marLeft w:val="0"/>
      <w:marRight w:val="0"/>
      <w:marTop w:val="0"/>
      <w:marBottom w:val="0"/>
      <w:divBdr>
        <w:top w:val="none" w:sz="0" w:space="0" w:color="auto"/>
        <w:left w:val="none" w:sz="0" w:space="0" w:color="auto"/>
        <w:bottom w:val="none" w:sz="0" w:space="0" w:color="auto"/>
        <w:right w:val="none" w:sz="0" w:space="0" w:color="auto"/>
      </w:divBdr>
    </w:div>
    <w:div w:id="1790932418">
      <w:bodyDiv w:val="1"/>
      <w:marLeft w:val="0"/>
      <w:marRight w:val="0"/>
      <w:marTop w:val="0"/>
      <w:marBottom w:val="0"/>
      <w:divBdr>
        <w:top w:val="none" w:sz="0" w:space="0" w:color="auto"/>
        <w:left w:val="none" w:sz="0" w:space="0" w:color="auto"/>
        <w:bottom w:val="none" w:sz="0" w:space="0" w:color="auto"/>
        <w:right w:val="none" w:sz="0" w:space="0" w:color="auto"/>
      </w:divBdr>
    </w:div>
    <w:div w:id="1792281273">
      <w:bodyDiv w:val="1"/>
      <w:marLeft w:val="0"/>
      <w:marRight w:val="0"/>
      <w:marTop w:val="0"/>
      <w:marBottom w:val="0"/>
      <w:divBdr>
        <w:top w:val="none" w:sz="0" w:space="0" w:color="auto"/>
        <w:left w:val="none" w:sz="0" w:space="0" w:color="auto"/>
        <w:bottom w:val="none" w:sz="0" w:space="0" w:color="auto"/>
        <w:right w:val="none" w:sz="0" w:space="0" w:color="auto"/>
      </w:divBdr>
    </w:div>
    <w:div w:id="1816874553">
      <w:bodyDiv w:val="1"/>
      <w:marLeft w:val="0"/>
      <w:marRight w:val="0"/>
      <w:marTop w:val="0"/>
      <w:marBottom w:val="0"/>
      <w:divBdr>
        <w:top w:val="none" w:sz="0" w:space="0" w:color="auto"/>
        <w:left w:val="none" w:sz="0" w:space="0" w:color="auto"/>
        <w:bottom w:val="none" w:sz="0" w:space="0" w:color="auto"/>
        <w:right w:val="none" w:sz="0" w:space="0" w:color="auto"/>
      </w:divBdr>
    </w:div>
    <w:div w:id="1837645861">
      <w:bodyDiv w:val="1"/>
      <w:marLeft w:val="0"/>
      <w:marRight w:val="0"/>
      <w:marTop w:val="0"/>
      <w:marBottom w:val="0"/>
      <w:divBdr>
        <w:top w:val="none" w:sz="0" w:space="0" w:color="auto"/>
        <w:left w:val="none" w:sz="0" w:space="0" w:color="auto"/>
        <w:bottom w:val="none" w:sz="0" w:space="0" w:color="auto"/>
        <w:right w:val="none" w:sz="0" w:space="0" w:color="auto"/>
      </w:divBdr>
    </w:div>
    <w:div w:id="1869101094">
      <w:bodyDiv w:val="1"/>
      <w:marLeft w:val="0"/>
      <w:marRight w:val="0"/>
      <w:marTop w:val="0"/>
      <w:marBottom w:val="0"/>
      <w:divBdr>
        <w:top w:val="none" w:sz="0" w:space="0" w:color="auto"/>
        <w:left w:val="none" w:sz="0" w:space="0" w:color="auto"/>
        <w:bottom w:val="none" w:sz="0" w:space="0" w:color="auto"/>
        <w:right w:val="none" w:sz="0" w:space="0" w:color="auto"/>
      </w:divBdr>
    </w:div>
    <w:div w:id="1890073911">
      <w:bodyDiv w:val="1"/>
      <w:marLeft w:val="0"/>
      <w:marRight w:val="0"/>
      <w:marTop w:val="0"/>
      <w:marBottom w:val="0"/>
      <w:divBdr>
        <w:top w:val="none" w:sz="0" w:space="0" w:color="auto"/>
        <w:left w:val="none" w:sz="0" w:space="0" w:color="auto"/>
        <w:bottom w:val="none" w:sz="0" w:space="0" w:color="auto"/>
        <w:right w:val="none" w:sz="0" w:space="0" w:color="auto"/>
      </w:divBdr>
    </w:div>
    <w:div w:id="1905679550">
      <w:bodyDiv w:val="1"/>
      <w:marLeft w:val="0"/>
      <w:marRight w:val="0"/>
      <w:marTop w:val="0"/>
      <w:marBottom w:val="0"/>
      <w:divBdr>
        <w:top w:val="none" w:sz="0" w:space="0" w:color="auto"/>
        <w:left w:val="none" w:sz="0" w:space="0" w:color="auto"/>
        <w:bottom w:val="none" w:sz="0" w:space="0" w:color="auto"/>
        <w:right w:val="none" w:sz="0" w:space="0" w:color="auto"/>
      </w:divBdr>
    </w:div>
    <w:div w:id="1919092774">
      <w:bodyDiv w:val="1"/>
      <w:marLeft w:val="0"/>
      <w:marRight w:val="0"/>
      <w:marTop w:val="0"/>
      <w:marBottom w:val="0"/>
      <w:divBdr>
        <w:top w:val="none" w:sz="0" w:space="0" w:color="auto"/>
        <w:left w:val="none" w:sz="0" w:space="0" w:color="auto"/>
        <w:bottom w:val="none" w:sz="0" w:space="0" w:color="auto"/>
        <w:right w:val="none" w:sz="0" w:space="0" w:color="auto"/>
      </w:divBdr>
    </w:div>
    <w:div w:id="2043941697">
      <w:bodyDiv w:val="1"/>
      <w:marLeft w:val="0"/>
      <w:marRight w:val="0"/>
      <w:marTop w:val="0"/>
      <w:marBottom w:val="0"/>
      <w:divBdr>
        <w:top w:val="none" w:sz="0" w:space="0" w:color="auto"/>
        <w:left w:val="none" w:sz="0" w:space="0" w:color="auto"/>
        <w:bottom w:val="none" w:sz="0" w:space="0" w:color="auto"/>
        <w:right w:val="none" w:sz="0" w:space="0" w:color="auto"/>
      </w:divBdr>
    </w:div>
    <w:div w:id="2057116604">
      <w:bodyDiv w:val="1"/>
      <w:marLeft w:val="0"/>
      <w:marRight w:val="0"/>
      <w:marTop w:val="0"/>
      <w:marBottom w:val="0"/>
      <w:divBdr>
        <w:top w:val="none" w:sz="0" w:space="0" w:color="auto"/>
        <w:left w:val="none" w:sz="0" w:space="0" w:color="auto"/>
        <w:bottom w:val="none" w:sz="0" w:space="0" w:color="auto"/>
        <w:right w:val="none" w:sz="0" w:space="0" w:color="auto"/>
      </w:divBdr>
    </w:div>
    <w:div w:id="2072457809">
      <w:bodyDiv w:val="1"/>
      <w:marLeft w:val="0"/>
      <w:marRight w:val="0"/>
      <w:marTop w:val="0"/>
      <w:marBottom w:val="0"/>
      <w:divBdr>
        <w:top w:val="none" w:sz="0" w:space="0" w:color="auto"/>
        <w:left w:val="none" w:sz="0" w:space="0" w:color="auto"/>
        <w:bottom w:val="none" w:sz="0" w:space="0" w:color="auto"/>
        <w:right w:val="none" w:sz="0" w:space="0" w:color="auto"/>
      </w:divBdr>
    </w:div>
    <w:div w:id="2109081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1173</TotalTime>
  <Pages>33</Pages>
  <Words>6199</Words>
  <Characters>35337</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DEVI</dc:creator>
  <cp:keywords/>
  <dc:description/>
  <cp:lastModifiedBy>Acer1</cp:lastModifiedBy>
  <cp:revision>358</cp:revision>
  <cp:lastPrinted>2018-07-30T06:09:00Z</cp:lastPrinted>
  <dcterms:created xsi:type="dcterms:W3CDTF">2018-02-16T14:56:00Z</dcterms:created>
  <dcterms:modified xsi:type="dcterms:W3CDTF">2018-08-02T07:08:00Z</dcterms:modified>
</cp:coreProperties>
</file>